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5766" w14:textId="77777777" w:rsidR="00491792" w:rsidRPr="0046672B" w:rsidRDefault="00491792" w:rsidP="00491792">
      <w:pPr>
        <w:pStyle w:val="Head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76C48ADD" w14:textId="77777777" w:rsidR="00491792" w:rsidRPr="0046672B" w:rsidRDefault="00491792" w:rsidP="00491792">
      <w:pPr>
        <w:jc w:val="center"/>
        <w:rPr>
          <w:b/>
        </w:rPr>
      </w:pPr>
      <w:r w:rsidRPr="0046672B">
        <w:rPr>
          <w:b/>
        </w:rPr>
        <w:t xml:space="preserve">    PLANIFICARE CALENDARISTICĂ ANUALĂ</w:t>
      </w:r>
    </w:p>
    <w:p w14:paraId="6D1043EF" w14:textId="77777777" w:rsidR="00A25F74" w:rsidRDefault="00A25F74" w:rsidP="00A25F74">
      <w:pPr>
        <w:tabs>
          <w:tab w:val="left" w:pos="1985"/>
        </w:tabs>
        <w:jc w:val="center"/>
        <w:rPr>
          <w:sz w:val="20"/>
          <w:szCs w:val="20"/>
          <w:lang w:val="ro-RO"/>
        </w:rPr>
      </w:pPr>
      <w:r>
        <w:rPr>
          <w:b/>
          <w:sz w:val="20"/>
          <w:szCs w:val="20"/>
        </w:rPr>
        <w:t>ANUL ŞCOLAR 202</w:t>
      </w:r>
      <w:r w:rsidR="008F785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- 202</w:t>
      </w:r>
      <w:r w:rsidR="008F785D">
        <w:rPr>
          <w:b/>
          <w:sz w:val="20"/>
          <w:szCs w:val="20"/>
        </w:rPr>
        <w:t>5</w:t>
      </w:r>
    </w:p>
    <w:p w14:paraId="240B12C0" w14:textId="77777777" w:rsidR="00491792" w:rsidRPr="0046672B" w:rsidRDefault="00491792" w:rsidP="00491792"/>
    <w:p w14:paraId="57DB0B04" w14:textId="77777777" w:rsidR="00491792" w:rsidRPr="002430CC" w:rsidRDefault="00491792" w:rsidP="00491792">
      <w:pPr>
        <w:spacing w:line="276" w:lineRule="auto"/>
        <w:rPr>
          <w:i/>
          <w:iCs/>
        </w:rPr>
      </w:pPr>
      <w:proofErr w:type="spellStart"/>
      <w:r w:rsidRPr="0046672B">
        <w:t>Disciplina</w:t>
      </w:r>
      <w:proofErr w:type="spellEnd"/>
      <w:r w:rsidRPr="0046672B">
        <w:t xml:space="preserve">: </w:t>
      </w:r>
      <w:proofErr w:type="spellStart"/>
      <w:r w:rsidRPr="002430CC">
        <w:rPr>
          <w:i/>
          <w:iCs/>
          <w:lang w:val="fr-FR"/>
        </w:rPr>
        <w:t>Educație</w:t>
      </w:r>
      <w:proofErr w:type="spellEnd"/>
      <w:r w:rsidRPr="002430CC">
        <w:rPr>
          <w:i/>
          <w:iCs/>
          <w:lang w:val="fr-FR"/>
        </w:rPr>
        <w:t xml:space="preserve"> </w:t>
      </w:r>
      <w:proofErr w:type="spellStart"/>
      <w:r w:rsidRPr="002430CC">
        <w:rPr>
          <w:i/>
          <w:iCs/>
          <w:lang w:val="fr-FR"/>
        </w:rPr>
        <w:t>muzicală</w:t>
      </w:r>
      <w:proofErr w:type="spellEnd"/>
    </w:p>
    <w:p w14:paraId="09428C4C" w14:textId="77777777" w:rsidR="00491792" w:rsidRPr="0046672B" w:rsidRDefault="00356C29" w:rsidP="00491792">
      <w:pPr>
        <w:autoSpaceDE w:val="0"/>
        <w:spacing w:line="276" w:lineRule="auto"/>
      </w:pPr>
      <w:proofErr w:type="spellStart"/>
      <w:r>
        <w:t>Clasa</w:t>
      </w:r>
      <w:proofErr w:type="spellEnd"/>
      <w:r>
        <w:t>: a VI</w:t>
      </w:r>
      <w:r w:rsidR="00491792" w:rsidRPr="0046672B">
        <w:t>-a</w:t>
      </w:r>
    </w:p>
    <w:p w14:paraId="590CEC0A" w14:textId="77777777" w:rsidR="00491792" w:rsidRPr="0046672B" w:rsidRDefault="00491792" w:rsidP="00491792">
      <w:pPr>
        <w:autoSpaceDE w:val="0"/>
        <w:spacing w:line="276" w:lineRule="auto"/>
      </w:pPr>
      <w:r w:rsidRPr="0046672B">
        <w:t>Nr. ore/</w:t>
      </w:r>
      <w:proofErr w:type="spellStart"/>
      <w:r w:rsidRPr="0046672B">
        <w:t>săptămână</w:t>
      </w:r>
      <w:proofErr w:type="spellEnd"/>
      <w:r w:rsidRPr="0046672B">
        <w:t xml:space="preserve">: 1 </w:t>
      </w:r>
      <w:proofErr w:type="spellStart"/>
      <w:r w:rsidRPr="0046672B">
        <w:t>oră</w:t>
      </w:r>
      <w:proofErr w:type="spellEnd"/>
    </w:p>
    <w:p w14:paraId="5FC830D2" w14:textId="582DBBB8" w:rsidR="00356C29" w:rsidRPr="008107B8" w:rsidRDefault="00356C29" w:rsidP="00356C29">
      <w:pPr>
        <w:autoSpaceDE w:val="0"/>
      </w:pPr>
      <w:r w:rsidRPr="008107B8">
        <w:t xml:space="preserve">Manual: </w:t>
      </w:r>
      <w:proofErr w:type="spellStart"/>
      <w:r w:rsidRPr="002430CC">
        <w:rPr>
          <w:i/>
          <w:iCs/>
        </w:rPr>
        <w:t>Educație</w:t>
      </w:r>
      <w:proofErr w:type="spellEnd"/>
      <w:r w:rsidRPr="002430CC">
        <w:rPr>
          <w:i/>
          <w:iCs/>
        </w:rPr>
        <w:t xml:space="preserve"> </w:t>
      </w:r>
      <w:proofErr w:type="spellStart"/>
      <w:r w:rsidRPr="002430CC">
        <w:rPr>
          <w:i/>
          <w:iCs/>
        </w:rPr>
        <w:t>muzicală</w:t>
      </w:r>
      <w:proofErr w:type="spellEnd"/>
      <w:r w:rsidRPr="002430CC">
        <w:rPr>
          <w:i/>
          <w:iCs/>
        </w:rPr>
        <w:t xml:space="preserve"> </w:t>
      </w:r>
      <w:proofErr w:type="spellStart"/>
      <w:r w:rsidRPr="002430CC">
        <w:rPr>
          <w:i/>
          <w:iCs/>
        </w:rPr>
        <w:t>pentru</w:t>
      </w:r>
      <w:proofErr w:type="spellEnd"/>
      <w:r w:rsidRPr="002430CC">
        <w:rPr>
          <w:i/>
          <w:iCs/>
        </w:rPr>
        <w:t xml:space="preserve"> </w:t>
      </w:r>
      <w:proofErr w:type="spellStart"/>
      <w:r w:rsidRPr="002430CC">
        <w:rPr>
          <w:i/>
          <w:iCs/>
        </w:rPr>
        <w:t>clasa</w:t>
      </w:r>
      <w:proofErr w:type="spellEnd"/>
      <w:r w:rsidRPr="002430CC">
        <w:rPr>
          <w:i/>
          <w:iCs/>
        </w:rPr>
        <w:t xml:space="preserve"> a VI-a</w:t>
      </w:r>
      <w:r w:rsidRPr="008107B8">
        <w:t xml:space="preserve">, </w:t>
      </w:r>
      <w:proofErr w:type="spellStart"/>
      <w:r w:rsidRPr="008107B8">
        <w:t>Editura</w:t>
      </w:r>
      <w:proofErr w:type="spellEnd"/>
      <w:r w:rsidRPr="008107B8">
        <w:t xml:space="preserve"> </w:t>
      </w:r>
      <w:r w:rsidR="008F785D">
        <w:t>Art</w:t>
      </w:r>
      <w:r w:rsidR="002430CC">
        <w:t xml:space="preserve"> </w:t>
      </w:r>
      <w:r w:rsidR="008F785D">
        <w:t>Klett</w:t>
      </w:r>
    </w:p>
    <w:p w14:paraId="1E05C56D" w14:textId="77777777" w:rsidR="00356C29" w:rsidRPr="008107B8" w:rsidRDefault="00356C29" w:rsidP="00356C29">
      <w:pPr>
        <w:autoSpaceDE w:val="0"/>
      </w:pPr>
      <w:proofErr w:type="spellStart"/>
      <w:r w:rsidRPr="008107B8">
        <w:t>Programa</w:t>
      </w:r>
      <w:proofErr w:type="spellEnd"/>
      <w:r w:rsidRPr="008107B8">
        <w:t xml:space="preserve"> </w:t>
      </w:r>
      <w:proofErr w:type="spellStart"/>
      <w:r w:rsidRPr="008107B8">
        <w:t>școlară</w:t>
      </w:r>
      <w:proofErr w:type="spellEnd"/>
      <w:r w:rsidRPr="008107B8">
        <w:t xml:space="preserve">: </w:t>
      </w:r>
      <w:proofErr w:type="spellStart"/>
      <w:r w:rsidRPr="008107B8">
        <w:t>Anexa</w:t>
      </w:r>
      <w:proofErr w:type="spellEnd"/>
      <w:r w:rsidRPr="008107B8">
        <w:t xml:space="preserve"> nr. 2 la OMEN 3393/28.02.12.2017</w:t>
      </w:r>
    </w:p>
    <w:p w14:paraId="5E73B7F8" w14:textId="77777777" w:rsidR="00491792" w:rsidRDefault="00491792" w:rsidP="00491792">
      <w:pPr>
        <w:autoSpaceDE w:val="0"/>
        <w:spacing w:line="276" w:lineRule="auto"/>
      </w:pPr>
      <w:proofErr w:type="spellStart"/>
      <w:r w:rsidRPr="0046672B">
        <w:t>Profesor</w:t>
      </w:r>
      <w:proofErr w:type="spellEnd"/>
      <w:r w:rsidRPr="0046672B">
        <w:t xml:space="preserve">: </w:t>
      </w:r>
    </w:p>
    <w:p w14:paraId="186588FA" w14:textId="77777777" w:rsidR="008F785D" w:rsidRPr="0046672B" w:rsidRDefault="008F785D" w:rsidP="00491792">
      <w:pPr>
        <w:autoSpaceDE w:val="0"/>
        <w:spacing w:line="276" w:lineRule="auto"/>
        <w:rPr>
          <w:lang w:val="ro-RO"/>
        </w:rPr>
      </w:pPr>
      <w:proofErr w:type="spellStart"/>
      <w:r>
        <w:t>Școala</w:t>
      </w:r>
      <w:proofErr w:type="spellEnd"/>
      <w:r>
        <w:t>:</w:t>
      </w:r>
    </w:p>
    <w:p w14:paraId="0A44972C" w14:textId="77777777" w:rsidR="00EB4BBB" w:rsidRDefault="00EB4BBB" w:rsidP="00224251"/>
    <w:p w14:paraId="046816E1" w14:textId="77777777" w:rsidR="001E02D1" w:rsidRPr="002430CC" w:rsidRDefault="001E02D1" w:rsidP="00224251">
      <w:pPr>
        <w:rPr>
          <w:b/>
          <w:bCs/>
        </w:rPr>
      </w:pPr>
      <w:r w:rsidRPr="002430CC">
        <w:rPr>
          <w:b/>
          <w:bCs/>
        </w:rPr>
        <w:t>M1: 1-7</w:t>
      </w:r>
    </w:p>
    <w:tbl>
      <w:tblPr>
        <w:tblW w:w="14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913"/>
        <w:gridCol w:w="1530"/>
        <w:gridCol w:w="5490"/>
        <w:gridCol w:w="630"/>
        <w:gridCol w:w="2880"/>
        <w:gridCol w:w="1350"/>
      </w:tblGrid>
      <w:tr w:rsidR="00573FD4" w:rsidRPr="0046672B" w14:paraId="174AFC2D" w14:textId="77777777" w:rsidTr="00996365">
        <w:tc>
          <w:tcPr>
            <w:tcW w:w="544" w:type="dxa"/>
            <w:shd w:val="clear" w:color="auto" w:fill="auto"/>
          </w:tcPr>
          <w:p w14:paraId="28426971" w14:textId="77777777" w:rsidR="00573FD4" w:rsidRPr="0046672B" w:rsidRDefault="00573FD4" w:rsidP="008F785D">
            <w:pPr>
              <w:jc w:val="center"/>
              <w:rPr>
                <w:b/>
              </w:rPr>
            </w:pPr>
            <w:r w:rsidRPr="0046672B">
              <w:rPr>
                <w:b/>
              </w:rPr>
              <w:t>Nr</w:t>
            </w:r>
          </w:p>
          <w:p w14:paraId="16D3D444" w14:textId="77777777" w:rsidR="00573FD4" w:rsidRPr="0046672B" w:rsidRDefault="00573FD4" w:rsidP="008F785D">
            <w:pPr>
              <w:jc w:val="center"/>
              <w:rPr>
                <w:b/>
              </w:rPr>
            </w:pPr>
            <w:proofErr w:type="spellStart"/>
            <w:r w:rsidRPr="0046672B">
              <w:rPr>
                <w:b/>
              </w:rPr>
              <w:t>crt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14:paraId="578301BA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Unități de învățare</w:t>
            </w:r>
          </w:p>
          <w:p w14:paraId="57E63248" w14:textId="77777777" w:rsidR="00573FD4" w:rsidRPr="0046672B" w:rsidRDefault="00573FD4" w:rsidP="008F785D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523DBB5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 w:rsidRPr="0046672B">
              <w:rPr>
                <w:b/>
                <w:lang w:val="ro-RO"/>
              </w:rPr>
              <w:t>Competenţe specifice</w:t>
            </w:r>
          </w:p>
        </w:tc>
        <w:tc>
          <w:tcPr>
            <w:tcW w:w="5490" w:type="dxa"/>
            <w:shd w:val="clear" w:color="auto" w:fill="auto"/>
          </w:tcPr>
          <w:p w14:paraId="3BB089A4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 w:rsidRPr="0046672B">
              <w:rPr>
                <w:b/>
                <w:lang w:val="ro-RO"/>
              </w:rPr>
              <w:t>Conţinuturi</w:t>
            </w:r>
          </w:p>
        </w:tc>
        <w:tc>
          <w:tcPr>
            <w:tcW w:w="630" w:type="dxa"/>
            <w:shd w:val="clear" w:color="auto" w:fill="auto"/>
          </w:tcPr>
          <w:p w14:paraId="7E9D3F14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 w:rsidRPr="0046672B">
              <w:rPr>
                <w:b/>
                <w:lang w:val="ro-RO"/>
              </w:rPr>
              <w:t>Nr.</w:t>
            </w:r>
          </w:p>
          <w:p w14:paraId="7189CEAF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 w:rsidRPr="0046672B">
              <w:rPr>
                <w:b/>
                <w:lang w:val="ro-RO"/>
              </w:rPr>
              <w:t>ore</w:t>
            </w:r>
          </w:p>
        </w:tc>
        <w:tc>
          <w:tcPr>
            <w:tcW w:w="2880" w:type="dxa"/>
          </w:tcPr>
          <w:p w14:paraId="4ECB097B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 w:rsidRPr="0046672B">
              <w:rPr>
                <w:b/>
                <w:lang w:val="ro-RO"/>
              </w:rPr>
              <w:t>Săptămâna</w:t>
            </w:r>
          </w:p>
        </w:tc>
        <w:tc>
          <w:tcPr>
            <w:tcW w:w="1350" w:type="dxa"/>
          </w:tcPr>
          <w:p w14:paraId="5E37A1E7" w14:textId="77777777" w:rsidR="00573FD4" w:rsidRPr="0046672B" w:rsidRDefault="00573FD4" w:rsidP="008F78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Observații</w:t>
            </w:r>
          </w:p>
        </w:tc>
      </w:tr>
      <w:tr w:rsidR="00573FD4" w:rsidRPr="0046672B" w14:paraId="474836C6" w14:textId="77777777" w:rsidTr="00996365">
        <w:trPr>
          <w:trHeight w:val="2053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32B91B59" w14:textId="77777777" w:rsidR="00573FD4" w:rsidRPr="00FC6E6C" w:rsidRDefault="00573FD4" w:rsidP="008F785D">
            <w:pPr>
              <w:jc w:val="center"/>
            </w:pPr>
            <w:r w:rsidRPr="00FC6E6C">
              <w:t>1.</w:t>
            </w:r>
          </w:p>
          <w:p w14:paraId="025AE660" w14:textId="77777777" w:rsidR="00573FD4" w:rsidRPr="00FC6E6C" w:rsidRDefault="00573FD4" w:rsidP="008F785D">
            <w:pPr>
              <w:jc w:val="center"/>
            </w:pPr>
          </w:p>
          <w:p w14:paraId="74449776" w14:textId="77777777" w:rsidR="00573FD4" w:rsidRPr="00FC6E6C" w:rsidRDefault="00573FD4" w:rsidP="008F785D">
            <w:pPr>
              <w:jc w:val="center"/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0673789E" w14:textId="77777777" w:rsidR="00573FD4" w:rsidRPr="00FC6E6C" w:rsidRDefault="00996365" w:rsidP="002430CC">
            <w:pPr>
              <w:autoSpaceDE w:val="0"/>
            </w:pPr>
            <w:proofErr w:type="spellStart"/>
            <w:r>
              <w:t>Cânt</w:t>
            </w:r>
            <w:proofErr w:type="spellEnd"/>
            <w:r>
              <w:t xml:space="preserve"> vocal </w:t>
            </w:r>
            <w:proofErr w:type="spellStart"/>
            <w:r>
              <w:t>și</w:t>
            </w:r>
            <w:proofErr w:type="spellEnd"/>
            <w:r>
              <w:t xml:space="preserve"> instrumental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6E6FB6D" w14:textId="77777777" w:rsidR="00573FD4" w:rsidRPr="005D2130" w:rsidRDefault="00573FD4" w:rsidP="002430CC">
            <w:pPr>
              <w:autoSpaceDE w:val="0"/>
              <w:rPr>
                <w:color w:val="000000" w:themeColor="text1"/>
              </w:rPr>
            </w:pPr>
            <w:r w:rsidRPr="005D2130">
              <w:rPr>
                <w:color w:val="000000" w:themeColor="text1"/>
              </w:rPr>
              <w:t>1.</w:t>
            </w:r>
            <w:proofErr w:type="gramStart"/>
            <w:r w:rsidRPr="005D2130">
              <w:rPr>
                <w:color w:val="000000" w:themeColor="text1"/>
              </w:rPr>
              <w:t>1.¸</w:t>
            </w:r>
            <w:proofErr w:type="gramEnd"/>
            <w:r w:rsidRPr="005D2130">
              <w:rPr>
                <w:color w:val="000000" w:themeColor="text1"/>
              </w:rPr>
              <w:t>1.2.</w:t>
            </w:r>
            <w:r w:rsidR="005D2130" w:rsidRPr="005D2130">
              <w:rPr>
                <w:color w:val="000000" w:themeColor="text1"/>
              </w:rPr>
              <w:t>, 1.3.</w:t>
            </w:r>
            <w:r w:rsidRPr="005D2130">
              <w:rPr>
                <w:color w:val="000000" w:themeColor="text1"/>
              </w:rPr>
              <w:t>; 3.1.</w:t>
            </w:r>
          </w:p>
          <w:p w14:paraId="364836A7" w14:textId="77777777" w:rsidR="00573FD4" w:rsidRPr="00FC6E6C" w:rsidRDefault="00573FD4" w:rsidP="002430CC">
            <w:pPr>
              <w:autoSpaceDE w:val="0"/>
            </w:pPr>
            <w:r w:rsidRPr="005D2130">
              <w:rPr>
                <w:color w:val="000000" w:themeColor="text1"/>
              </w:rPr>
              <w:t>3.2.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0B656509" w14:textId="77777777" w:rsidR="00573FD4" w:rsidRPr="00FC6E6C" w:rsidRDefault="00573FD4" w:rsidP="008F785D">
            <w:pPr>
              <w:autoSpaceDE w:val="0"/>
              <w:rPr>
                <w:bCs/>
              </w:rPr>
            </w:pPr>
            <w:proofErr w:type="spellStart"/>
            <w:r w:rsidRPr="00FC6E6C">
              <w:rPr>
                <w:bCs/>
              </w:rPr>
              <w:t>Lecție</w:t>
            </w:r>
            <w:proofErr w:type="spellEnd"/>
            <w:r w:rsidRPr="00FC6E6C">
              <w:rPr>
                <w:bCs/>
              </w:rPr>
              <w:t xml:space="preserve"> </w:t>
            </w:r>
            <w:proofErr w:type="spellStart"/>
            <w:r w:rsidRPr="00FC6E6C">
              <w:rPr>
                <w:bCs/>
              </w:rPr>
              <w:t>introductivă</w:t>
            </w:r>
            <w:proofErr w:type="spellEnd"/>
          </w:p>
          <w:p w14:paraId="4BE1BEDE" w14:textId="2332EFAF" w:rsidR="00573FD4" w:rsidRPr="00FC6E6C" w:rsidRDefault="00573FD4" w:rsidP="008F785D">
            <w:pPr>
              <w:autoSpaceDE w:val="0"/>
              <w:rPr>
                <w:bCs/>
              </w:rPr>
            </w:pPr>
            <w:proofErr w:type="spellStart"/>
            <w:r w:rsidRPr="00FC6E6C">
              <w:rPr>
                <w:bCs/>
              </w:rPr>
              <w:t>Recapitulare</w:t>
            </w:r>
            <w:proofErr w:type="spellEnd"/>
            <w:r w:rsidRPr="00FC6E6C">
              <w:rPr>
                <w:bCs/>
              </w:rPr>
              <w:t xml:space="preserve">/Test </w:t>
            </w:r>
            <w:proofErr w:type="spellStart"/>
            <w:r w:rsidRPr="00FC6E6C">
              <w:rPr>
                <w:bCs/>
              </w:rPr>
              <w:t>predictiv</w:t>
            </w:r>
            <w:proofErr w:type="spellEnd"/>
          </w:p>
          <w:p w14:paraId="2E64381F" w14:textId="77777777" w:rsidR="00B401E9" w:rsidRPr="00FC6E6C" w:rsidRDefault="00B401E9" w:rsidP="00B401E9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Cântarea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vocală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respirație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emisie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vocală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intonație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păstrarea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unei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pulsații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constante</w:t>
            </w:r>
            <w:proofErr w:type="spellEnd"/>
          </w:p>
          <w:p w14:paraId="55C9BF33" w14:textId="77777777" w:rsidR="00B401E9" w:rsidRPr="00FC6E6C" w:rsidRDefault="00B401E9" w:rsidP="00B401E9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Gesturi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dirijorale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tactare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pregătirea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intrării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închideri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frază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diferențe</w:t>
            </w:r>
            <w:proofErr w:type="spellEnd"/>
            <w:r w:rsid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dinamice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)</w:t>
            </w:r>
          </w:p>
          <w:p w14:paraId="37B8DB5F" w14:textId="77777777" w:rsidR="00B401E9" w:rsidRPr="00FC6E6C" w:rsidRDefault="00B401E9" w:rsidP="00B401E9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tehnică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instrumentală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emisie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intonație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coordonare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ritmică</w:t>
            </w:r>
            <w:proofErr w:type="spellEnd"/>
          </w:p>
          <w:p w14:paraId="49C4AF2B" w14:textId="77777777" w:rsidR="00B401E9" w:rsidRPr="00FC6E6C" w:rsidRDefault="00B401E9" w:rsidP="00B401E9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Muzica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tehnologia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informației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multimedia</w:t>
            </w:r>
          </w:p>
          <w:p w14:paraId="1980CE6E" w14:textId="4EBD39CA" w:rsidR="00573FD4" w:rsidRPr="00FC6E6C" w:rsidRDefault="00573FD4" w:rsidP="00356C29">
            <w:pPr>
              <w:autoSpaceDE w:val="0"/>
            </w:pPr>
            <w:proofErr w:type="spellStart"/>
            <w:r w:rsidRPr="00FC6E6C">
              <w:t>Recapitulare</w:t>
            </w:r>
            <w:proofErr w:type="spellEnd"/>
            <w:r w:rsidRPr="00FC6E6C">
              <w:t>/</w:t>
            </w:r>
            <w:proofErr w:type="spellStart"/>
            <w:r w:rsidRPr="00FC6E6C">
              <w:t>Evaluare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D7C0236" w14:textId="77777777" w:rsidR="00573FD4" w:rsidRPr="00FC6E6C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196DD0EC" w14:textId="77777777" w:rsidR="00573FD4" w:rsidRPr="00FC6E6C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24F4B897" w14:textId="77777777" w:rsidR="00573FD4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5B5A3DF0" w14:textId="77777777" w:rsidR="00FC6E6C" w:rsidRPr="00FC6E6C" w:rsidRDefault="00FC6E6C" w:rsidP="008F785D">
            <w:pPr>
              <w:jc w:val="center"/>
              <w:rPr>
                <w:lang w:val="ro-RO"/>
              </w:rPr>
            </w:pPr>
          </w:p>
          <w:p w14:paraId="30070C29" w14:textId="77777777" w:rsidR="00573FD4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196A50EC" w14:textId="77777777" w:rsidR="00FC6E6C" w:rsidRPr="00FC6E6C" w:rsidRDefault="00FC6E6C" w:rsidP="008F785D">
            <w:pPr>
              <w:jc w:val="center"/>
              <w:rPr>
                <w:lang w:val="ro-RO"/>
              </w:rPr>
            </w:pPr>
          </w:p>
          <w:p w14:paraId="1EAF20EA" w14:textId="77777777" w:rsidR="00573FD4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3F8E66CF" w14:textId="77777777" w:rsidR="00FC6E6C" w:rsidRPr="00FC6E6C" w:rsidRDefault="00FC6E6C" w:rsidP="008F785D">
            <w:pPr>
              <w:jc w:val="center"/>
              <w:rPr>
                <w:lang w:val="ro-RO"/>
              </w:rPr>
            </w:pPr>
          </w:p>
          <w:p w14:paraId="550AD6B5" w14:textId="77777777" w:rsidR="00573FD4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1BDBD0D9" w14:textId="77777777" w:rsidR="00FC6E6C" w:rsidRPr="00FC6E6C" w:rsidRDefault="00FC6E6C" w:rsidP="008F785D">
            <w:pPr>
              <w:jc w:val="center"/>
              <w:rPr>
                <w:lang w:val="ro-RO"/>
              </w:rPr>
            </w:pPr>
          </w:p>
          <w:p w14:paraId="5AE7C84E" w14:textId="77777777" w:rsidR="00573FD4" w:rsidRPr="00FC6E6C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FC5060" w14:textId="77777777" w:rsidR="00FC6E6C" w:rsidRPr="00FC6E6C" w:rsidRDefault="00FC6E6C" w:rsidP="00FC6E6C">
            <w:pPr>
              <w:shd w:val="clear" w:color="auto" w:fill="FFFFFF"/>
              <w:rPr>
                <w:color w:val="121416"/>
              </w:rPr>
            </w:pPr>
            <w:r w:rsidRPr="00FC6E6C">
              <w:rPr>
                <w:bCs/>
                <w:color w:val="121416"/>
              </w:rPr>
              <w:t>01) 09.</w:t>
            </w:r>
            <w:r w:rsidRPr="00FC6E6C">
              <w:rPr>
                <w:color w:val="121416"/>
              </w:rPr>
              <w:t>09.2024-</w:t>
            </w:r>
            <w:r w:rsidRPr="00FC6E6C">
              <w:rPr>
                <w:bCs/>
                <w:color w:val="121416"/>
              </w:rPr>
              <w:t>13.</w:t>
            </w:r>
            <w:r w:rsidRPr="00FC6E6C">
              <w:rPr>
                <w:color w:val="121416"/>
              </w:rPr>
              <w:t>09.2024</w:t>
            </w:r>
          </w:p>
          <w:p w14:paraId="52A425E6" w14:textId="77777777" w:rsidR="00FC6E6C" w:rsidRPr="00FC6E6C" w:rsidRDefault="00FC6E6C" w:rsidP="00FC6E6C">
            <w:pPr>
              <w:shd w:val="clear" w:color="auto" w:fill="FFFFFF"/>
              <w:rPr>
                <w:color w:val="121416"/>
              </w:rPr>
            </w:pPr>
            <w:r w:rsidRPr="00FC6E6C">
              <w:rPr>
                <w:bCs/>
                <w:color w:val="121416"/>
              </w:rPr>
              <w:t>02) 16.</w:t>
            </w:r>
            <w:r w:rsidRPr="00FC6E6C">
              <w:rPr>
                <w:color w:val="121416"/>
              </w:rPr>
              <w:t>09.2024-</w:t>
            </w:r>
            <w:r w:rsidRPr="00FC6E6C">
              <w:rPr>
                <w:bCs/>
                <w:color w:val="121416"/>
              </w:rPr>
              <w:t>20.</w:t>
            </w:r>
            <w:r w:rsidRPr="00FC6E6C">
              <w:rPr>
                <w:color w:val="121416"/>
              </w:rPr>
              <w:t>09.2024</w:t>
            </w:r>
          </w:p>
          <w:p w14:paraId="7E4EDD24" w14:textId="77777777" w:rsidR="00FC6E6C" w:rsidRPr="00FC6E6C" w:rsidRDefault="00FC6E6C" w:rsidP="00FC6E6C">
            <w:pPr>
              <w:shd w:val="clear" w:color="auto" w:fill="FFFFFF"/>
              <w:rPr>
                <w:color w:val="121416"/>
              </w:rPr>
            </w:pPr>
            <w:r w:rsidRPr="00FC6E6C">
              <w:rPr>
                <w:bCs/>
                <w:color w:val="121416"/>
              </w:rPr>
              <w:t>03) 23.</w:t>
            </w:r>
            <w:r w:rsidRPr="00FC6E6C">
              <w:rPr>
                <w:color w:val="121416"/>
              </w:rPr>
              <w:t>09.2024-</w:t>
            </w:r>
            <w:r w:rsidRPr="00FC6E6C">
              <w:rPr>
                <w:bCs/>
                <w:color w:val="121416"/>
              </w:rPr>
              <w:t>27.</w:t>
            </w:r>
            <w:r w:rsidRPr="00FC6E6C">
              <w:rPr>
                <w:color w:val="121416"/>
              </w:rPr>
              <w:t>09.2024</w:t>
            </w:r>
          </w:p>
          <w:p w14:paraId="3286A032" w14:textId="77777777" w:rsidR="00FC6E6C" w:rsidRDefault="00FC6E6C" w:rsidP="003F6A99">
            <w:pPr>
              <w:shd w:val="clear" w:color="auto" w:fill="FFFFFF"/>
              <w:jc w:val="center"/>
              <w:rPr>
                <w:bCs/>
                <w:color w:val="121416"/>
              </w:rPr>
            </w:pPr>
          </w:p>
          <w:p w14:paraId="71BC6A37" w14:textId="77777777" w:rsidR="00FC6E6C" w:rsidRPr="00FC6E6C" w:rsidRDefault="00FC6E6C" w:rsidP="00FC6E6C">
            <w:pPr>
              <w:shd w:val="clear" w:color="auto" w:fill="FFFFFF"/>
              <w:rPr>
                <w:color w:val="121416"/>
              </w:rPr>
            </w:pPr>
            <w:r w:rsidRPr="00FC6E6C">
              <w:rPr>
                <w:bCs/>
                <w:color w:val="121416"/>
              </w:rPr>
              <w:t>04) 30.</w:t>
            </w:r>
            <w:r w:rsidRPr="00FC6E6C">
              <w:rPr>
                <w:color w:val="121416"/>
              </w:rPr>
              <w:t>09.2024-</w:t>
            </w:r>
            <w:r w:rsidRPr="00FC6E6C">
              <w:rPr>
                <w:bCs/>
                <w:color w:val="121416"/>
              </w:rPr>
              <w:t>04.</w:t>
            </w:r>
            <w:r w:rsidRPr="00FC6E6C">
              <w:rPr>
                <w:color w:val="121416"/>
              </w:rPr>
              <w:t>10.2024</w:t>
            </w:r>
          </w:p>
          <w:p w14:paraId="6443A7D4" w14:textId="77777777" w:rsidR="00FC6E6C" w:rsidRDefault="00FC6E6C" w:rsidP="00FC6E6C">
            <w:pPr>
              <w:shd w:val="clear" w:color="auto" w:fill="FFFFFF"/>
              <w:rPr>
                <w:bCs/>
                <w:color w:val="121416"/>
              </w:rPr>
            </w:pPr>
          </w:p>
          <w:p w14:paraId="128A66EE" w14:textId="77777777" w:rsidR="00FC6E6C" w:rsidRPr="00FC6E6C" w:rsidRDefault="00FC6E6C" w:rsidP="00FC6E6C">
            <w:pPr>
              <w:shd w:val="clear" w:color="auto" w:fill="FFFFFF"/>
              <w:rPr>
                <w:color w:val="121416"/>
              </w:rPr>
            </w:pPr>
            <w:r w:rsidRPr="00FC6E6C">
              <w:rPr>
                <w:bCs/>
                <w:color w:val="121416"/>
              </w:rPr>
              <w:t>05) 07.</w:t>
            </w:r>
            <w:r w:rsidRPr="00FC6E6C">
              <w:rPr>
                <w:color w:val="121416"/>
              </w:rPr>
              <w:t>10.2024-</w:t>
            </w:r>
            <w:r w:rsidRPr="00FC6E6C">
              <w:rPr>
                <w:bCs/>
                <w:color w:val="121416"/>
              </w:rPr>
              <w:t>11.</w:t>
            </w:r>
            <w:r w:rsidRPr="00FC6E6C">
              <w:rPr>
                <w:color w:val="121416"/>
              </w:rPr>
              <w:t>10.2024</w:t>
            </w:r>
          </w:p>
          <w:p w14:paraId="629B760D" w14:textId="77777777" w:rsidR="00FC6E6C" w:rsidRDefault="00FC6E6C" w:rsidP="00FC6E6C">
            <w:pPr>
              <w:shd w:val="clear" w:color="auto" w:fill="FFFFFF"/>
              <w:rPr>
                <w:bCs/>
                <w:color w:val="121416"/>
              </w:rPr>
            </w:pPr>
          </w:p>
          <w:p w14:paraId="010CB668" w14:textId="77777777" w:rsidR="00FC6E6C" w:rsidRPr="00FC6E6C" w:rsidRDefault="00FC6E6C" w:rsidP="00FC6E6C">
            <w:pPr>
              <w:shd w:val="clear" w:color="auto" w:fill="FFFFFF"/>
              <w:rPr>
                <w:color w:val="121416"/>
              </w:rPr>
            </w:pPr>
            <w:r w:rsidRPr="00FC6E6C">
              <w:rPr>
                <w:bCs/>
                <w:color w:val="121416"/>
              </w:rPr>
              <w:t>06) 14.</w:t>
            </w:r>
            <w:r w:rsidRPr="00FC6E6C">
              <w:rPr>
                <w:color w:val="121416"/>
              </w:rPr>
              <w:t>10.2024-</w:t>
            </w:r>
            <w:r w:rsidRPr="00FC6E6C">
              <w:rPr>
                <w:bCs/>
                <w:color w:val="121416"/>
              </w:rPr>
              <w:t>18.</w:t>
            </w:r>
            <w:r w:rsidRPr="00FC6E6C">
              <w:rPr>
                <w:color w:val="121416"/>
              </w:rPr>
              <w:t>10.2024</w:t>
            </w:r>
          </w:p>
          <w:p w14:paraId="5FBE538D" w14:textId="77777777" w:rsidR="00FC6E6C" w:rsidRDefault="00FC6E6C" w:rsidP="00FC6E6C">
            <w:pPr>
              <w:shd w:val="clear" w:color="auto" w:fill="FFFFFF"/>
              <w:rPr>
                <w:color w:val="121416"/>
              </w:rPr>
            </w:pPr>
          </w:p>
          <w:p w14:paraId="239822AA" w14:textId="77777777" w:rsidR="00573FD4" w:rsidRPr="00FC6E6C" w:rsidRDefault="00FC6E6C" w:rsidP="00FC6E6C">
            <w:pPr>
              <w:shd w:val="clear" w:color="auto" w:fill="FFFFFF"/>
              <w:rPr>
                <w:lang w:val="ro-RO"/>
              </w:rPr>
            </w:pPr>
            <w:r w:rsidRPr="00FC6E6C">
              <w:rPr>
                <w:color w:val="121416"/>
              </w:rPr>
              <w:t>07) 21</w:t>
            </w:r>
            <w:r w:rsidRPr="00FC6E6C">
              <w:rPr>
                <w:bCs/>
                <w:color w:val="121416"/>
              </w:rPr>
              <w:t>.</w:t>
            </w:r>
            <w:r w:rsidRPr="00FC6E6C">
              <w:rPr>
                <w:color w:val="121416"/>
              </w:rPr>
              <w:t>10.2024-</w:t>
            </w:r>
            <w:r w:rsidRPr="00FC6E6C">
              <w:rPr>
                <w:bCs/>
                <w:color w:val="121416"/>
              </w:rPr>
              <w:t>25.</w:t>
            </w:r>
            <w:r w:rsidRPr="00FC6E6C">
              <w:rPr>
                <w:color w:val="121416"/>
              </w:rPr>
              <w:t>10.2024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769BEB" w14:textId="77777777" w:rsidR="00573FD4" w:rsidRPr="003D56A7" w:rsidRDefault="00573FD4" w:rsidP="003D56A7">
            <w:pPr>
              <w:shd w:val="clear" w:color="auto" w:fill="FFFFFF"/>
              <w:rPr>
                <w:bCs/>
                <w:color w:val="121416"/>
              </w:rPr>
            </w:pPr>
          </w:p>
        </w:tc>
      </w:tr>
      <w:tr w:rsidR="00573FD4" w:rsidRPr="0046672B" w14:paraId="366F1098" w14:textId="77777777" w:rsidTr="00996365">
        <w:trPr>
          <w:trHeight w:val="35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A30CF" w14:textId="77777777" w:rsidR="00573FD4" w:rsidRPr="0046672B" w:rsidRDefault="00573FD4" w:rsidP="008F785D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F37BC" w14:textId="77777777" w:rsidR="00573FD4" w:rsidRPr="002430CC" w:rsidRDefault="00573FD4" w:rsidP="001D3016">
            <w:pPr>
              <w:rPr>
                <w:b/>
                <w:bCs/>
                <w:lang w:val="ro-RO"/>
              </w:rPr>
            </w:pPr>
            <w:r w:rsidRPr="002430CC">
              <w:rPr>
                <w:b/>
                <w:bCs/>
              </w:rPr>
              <w:t>M2: 8-1</w:t>
            </w:r>
            <w:r w:rsidR="001D3016" w:rsidRPr="002430CC">
              <w:rPr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A0C86" w14:textId="77777777" w:rsidR="00573FD4" w:rsidRDefault="00573FD4" w:rsidP="008F785D"/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F59BA" w14:textId="77777777" w:rsidR="00573FD4" w:rsidRPr="0046672B" w:rsidRDefault="00573FD4" w:rsidP="008F785D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227E3" w14:textId="77777777" w:rsidR="00573FD4" w:rsidRDefault="00573FD4" w:rsidP="008F785D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0F7D9" w14:textId="77777777" w:rsidR="00573FD4" w:rsidRDefault="00573FD4" w:rsidP="00260D51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10525" w14:textId="77777777" w:rsidR="00573FD4" w:rsidRDefault="00573FD4" w:rsidP="00260D51">
            <w:pPr>
              <w:rPr>
                <w:lang w:val="ro-RO"/>
              </w:rPr>
            </w:pPr>
          </w:p>
        </w:tc>
      </w:tr>
      <w:tr w:rsidR="00573FD4" w:rsidRPr="0046672B" w14:paraId="01A94DEF" w14:textId="77777777" w:rsidTr="00996365">
        <w:trPr>
          <w:trHeight w:val="622"/>
        </w:trPr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5DDC5AE1" w14:textId="77777777" w:rsidR="00573FD4" w:rsidRPr="0046672B" w:rsidRDefault="00573FD4" w:rsidP="008F785D">
            <w:pPr>
              <w:jc w:val="center"/>
            </w:pPr>
          </w:p>
          <w:p w14:paraId="69974FDD" w14:textId="77777777" w:rsidR="00573FD4" w:rsidRPr="0046672B" w:rsidRDefault="00573FD4" w:rsidP="008F785D">
            <w:pPr>
              <w:jc w:val="center"/>
            </w:pPr>
          </w:p>
          <w:p w14:paraId="6CDFC13A" w14:textId="77777777" w:rsidR="00573FD4" w:rsidRPr="0046672B" w:rsidRDefault="00573FD4" w:rsidP="002403E3">
            <w:pPr>
              <w:ind w:left="-426" w:firstLine="426"/>
            </w:pPr>
            <w:r>
              <w:t>2</w:t>
            </w:r>
            <w:r w:rsidRPr="0046672B">
              <w:t>.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14:paraId="5F04B625" w14:textId="77777777" w:rsidR="00996365" w:rsidRPr="00996365" w:rsidRDefault="00996365" w:rsidP="002430CC"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</w:t>
            </w:r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ritm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folclor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Contextualizarea</w:t>
            </w:r>
            <w:proofErr w:type="spellEnd"/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istorică</w:t>
            </w:r>
            <w:proofErr w:type="spellEnd"/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geografică</w:t>
            </w:r>
            <w:proofErr w:type="spellEnd"/>
            <w:r w:rsidRPr="00996365">
              <w:rPr>
                <w:color w:val="FFFFFF"/>
              </w:rPr>
              <w:br/>
            </w:r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muzicale</w:t>
            </w:r>
            <w:proofErr w:type="spellEnd"/>
          </w:p>
          <w:p w14:paraId="52CC8ED2" w14:textId="77777777" w:rsidR="00573FD4" w:rsidRPr="00FC6E6C" w:rsidRDefault="00573FD4" w:rsidP="008F785D">
            <w:pPr>
              <w:autoSpaceDE w:val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C8FDEEA" w14:textId="77777777" w:rsidR="00573FD4" w:rsidRPr="00FC6E6C" w:rsidRDefault="00573FD4" w:rsidP="005D2130">
            <w:pPr>
              <w:autoSpaceDE w:val="0"/>
            </w:pPr>
            <w:r w:rsidRPr="00FC6E6C">
              <w:t xml:space="preserve">1.1.; 1.2.; 1.3; 2.2; </w:t>
            </w:r>
            <w:r w:rsidR="005D2130" w:rsidRPr="00FC6E6C">
              <w:t>2.</w:t>
            </w:r>
            <w:r w:rsidR="005D2130">
              <w:t>3</w:t>
            </w:r>
            <w:r w:rsidR="005D2130" w:rsidRPr="00FC6E6C">
              <w:t>; 2.</w:t>
            </w:r>
            <w:r w:rsidR="005D2130">
              <w:t>4</w:t>
            </w:r>
            <w:r w:rsidR="005D2130" w:rsidRPr="00FC6E6C">
              <w:t>; 3.</w:t>
            </w:r>
            <w:r w:rsidR="005D2130">
              <w:t xml:space="preserve">1; </w:t>
            </w:r>
            <w:r w:rsidRPr="00FC6E6C">
              <w:t>3.2.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06677B92" w14:textId="77777777" w:rsidR="00FC6E6C" w:rsidRPr="00FC6E6C" w:rsidRDefault="00B401E9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Anacruza</w:t>
            </w:r>
            <w:proofErr w:type="spellEnd"/>
            <w:r w:rsid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r w:rsidR="00FC6E6C"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Sincopa</w:t>
            </w:r>
          </w:p>
          <w:p w14:paraId="4AFC4B3B" w14:textId="77777777" w:rsidR="001D3016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Contratimpul</w:t>
            </w:r>
            <w:proofErr w:type="spellEnd"/>
          </w:p>
          <w:p w14:paraId="4BDF034E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Accente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metrice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ritmuri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poetice</w:t>
            </w:r>
            <w:proofErr w:type="spellEnd"/>
          </w:p>
          <w:p w14:paraId="458E9E41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Moduri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 2-5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sunete</w:t>
            </w:r>
            <w:proofErr w:type="spellEnd"/>
          </w:p>
          <w:p w14:paraId="0B59F211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Dansuri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din diverse zone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geografice</w:t>
            </w:r>
            <w:proofErr w:type="spellEnd"/>
          </w:p>
          <w:p w14:paraId="14A83079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Tradiții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obiceiuri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iarnă</w:t>
            </w:r>
            <w:proofErr w:type="spellEnd"/>
          </w:p>
          <w:p w14:paraId="13585193" w14:textId="6E08D47A" w:rsidR="00573FD4" w:rsidRPr="00FC6E6C" w:rsidRDefault="00573FD4" w:rsidP="00221253">
            <w:pPr>
              <w:autoSpaceDE w:val="0"/>
            </w:pPr>
            <w:proofErr w:type="spellStart"/>
            <w:r w:rsidRPr="00FC6E6C">
              <w:t>Recapitulare</w:t>
            </w:r>
            <w:proofErr w:type="spellEnd"/>
            <w:r w:rsidRPr="00FC6E6C">
              <w:t>/</w:t>
            </w:r>
            <w:proofErr w:type="spellStart"/>
            <w:r w:rsidRPr="00FC6E6C">
              <w:t>Evaluare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3E3E300C" w14:textId="77777777" w:rsidR="00573FD4" w:rsidRPr="00FC6E6C" w:rsidRDefault="00FC6E6C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72C60650" w14:textId="77777777" w:rsidR="00573FD4" w:rsidRPr="00FC6E6C" w:rsidRDefault="00FC6E6C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31ED0F9E" w14:textId="77777777" w:rsidR="001D3016" w:rsidRPr="00FC6E6C" w:rsidRDefault="00FC6E6C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6E7CF13E" w14:textId="77777777" w:rsidR="00573FD4" w:rsidRPr="00FC6E6C" w:rsidRDefault="001D3016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4A3FD75A" w14:textId="77777777" w:rsidR="001D3016" w:rsidRPr="00FC6E6C" w:rsidRDefault="001D3016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0E356D0B" w14:textId="77777777" w:rsidR="00573FD4" w:rsidRPr="00FC6E6C" w:rsidRDefault="00573FD4" w:rsidP="008F785D">
            <w:pPr>
              <w:jc w:val="center"/>
              <w:rPr>
                <w:lang w:val="ro-RO"/>
              </w:rPr>
            </w:pPr>
            <w:r w:rsidRPr="00FC6E6C">
              <w:rPr>
                <w:lang w:val="ro-RO"/>
              </w:rPr>
              <w:t>1</w:t>
            </w:r>
          </w:p>
          <w:p w14:paraId="32A4EE34" w14:textId="77777777" w:rsidR="00573FD4" w:rsidRPr="00FC6E6C" w:rsidRDefault="00573FD4" w:rsidP="00221253">
            <w:pPr>
              <w:jc w:val="center"/>
            </w:pPr>
            <w:r w:rsidRPr="00FC6E6C">
              <w:rPr>
                <w:lang w:val="ro-RO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C5304FF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08) 04.</w:t>
            </w:r>
            <w:r w:rsidRPr="0036252A">
              <w:rPr>
                <w:color w:val="121416"/>
              </w:rPr>
              <w:t>11.2024-</w:t>
            </w:r>
            <w:r w:rsidRPr="0036252A">
              <w:rPr>
                <w:bCs/>
                <w:color w:val="121416"/>
              </w:rPr>
              <w:t>08.</w:t>
            </w:r>
            <w:r w:rsidRPr="0036252A">
              <w:rPr>
                <w:color w:val="121416"/>
              </w:rPr>
              <w:t>11.2024</w:t>
            </w:r>
          </w:p>
          <w:p w14:paraId="17F3AF1D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09) 11.</w:t>
            </w:r>
            <w:r w:rsidRPr="0036252A">
              <w:rPr>
                <w:color w:val="121416"/>
              </w:rPr>
              <w:t>11.2024-</w:t>
            </w:r>
            <w:r w:rsidRPr="0036252A">
              <w:rPr>
                <w:bCs/>
                <w:color w:val="121416"/>
              </w:rPr>
              <w:t>15.</w:t>
            </w:r>
            <w:r w:rsidRPr="0036252A">
              <w:rPr>
                <w:color w:val="121416"/>
              </w:rPr>
              <w:t>11.2024</w:t>
            </w:r>
          </w:p>
          <w:p w14:paraId="7A91A467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10) 18.</w:t>
            </w:r>
            <w:r w:rsidRPr="0036252A">
              <w:rPr>
                <w:color w:val="121416"/>
              </w:rPr>
              <w:t>11.2024-</w:t>
            </w:r>
            <w:r w:rsidRPr="0036252A">
              <w:rPr>
                <w:bCs/>
                <w:color w:val="121416"/>
              </w:rPr>
              <w:t>22.</w:t>
            </w:r>
            <w:r w:rsidRPr="0036252A">
              <w:rPr>
                <w:color w:val="121416"/>
              </w:rPr>
              <w:t xml:space="preserve">11.2024  </w:t>
            </w:r>
          </w:p>
          <w:p w14:paraId="405CFE73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11) 25.</w:t>
            </w:r>
            <w:r w:rsidRPr="0036252A">
              <w:rPr>
                <w:color w:val="121416"/>
              </w:rPr>
              <w:t>11.2024-</w:t>
            </w:r>
            <w:r w:rsidRPr="0036252A">
              <w:rPr>
                <w:bCs/>
                <w:color w:val="121416"/>
              </w:rPr>
              <w:t>29.</w:t>
            </w:r>
            <w:r w:rsidRPr="0036252A">
              <w:rPr>
                <w:color w:val="121416"/>
              </w:rPr>
              <w:t>11.2024</w:t>
            </w:r>
          </w:p>
          <w:p w14:paraId="4A9A6582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12) 02.</w:t>
            </w:r>
            <w:r w:rsidRPr="0036252A">
              <w:rPr>
                <w:color w:val="121416"/>
              </w:rPr>
              <w:t>12.2024-</w:t>
            </w:r>
            <w:r w:rsidRPr="0036252A">
              <w:rPr>
                <w:bCs/>
                <w:color w:val="121416"/>
              </w:rPr>
              <w:t>06.</w:t>
            </w:r>
            <w:r w:rsidRPr="0036252A">
              <w:rPr>
                <w:color w:val="121416"/>
              </w:rPr>
              <w:t>12.2024</w:t>
            </w:r>
          </w:p>
          <w:p w14:paraId="2034FD00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13) 09.</w:t>
            </w:r>
            <w:r w:rsidRPr="0036252A">
              <w:rPr>
                <w:color w:val="121416"/>
              </w:rPr>
              <w:t>12.2024-</w:t>
            </w:r>
            <w:r w:rsidRPr="0036252A">
              <w:rPr>
                <w:bCs/>
                <w:color w:val="121416"/>
              </w:rPr>
              <w:t>13.</w:t>
            </w:r>
            <w:r w:rsidRPr="0036252A">
              <w:rPr>
                <w:color w:val="121416"/>
              </w:rPr>
              <w:t>12.2024</w:t>
            </w:r>
          </w:p>
          <w:p w14:paraId="2BDABB7F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14) 16.</w:t>
            </w:r>
            <w:r w:rsidRPr="0036252A">
              <w:rPr>
                <w:color w:val="121416"/>
              </w:rPr>
              <w:t>12.2024-</w:t>
            </w:r>
            <w:r w:rsidRPr="0036252A">
              <w:rPr>
                <w:bCs/>
                <w:color w:val="121416"/>
              </w:rPr>
              <w:t>20.</w:t>
            </w:r>
            <w:r w:rsidRPr="0036252A">
              <w:rPr>
                <w:color w:val="121416"/>
              </w:rPr>
              <w:t>12.2024</w:t>
            </w:r>
          </w:p>
          <w:p w14:paraId="0157D075" w14:textId="77777777" w:rsidR="00573FD4" w:rsidRPr="00FC6E6C" w:rsidRDefault="00573FD4" w:rsidP="001D3016">
            <w:pPr>
              <w:shd w:val="clear" w:color="auto" w:fill="FFFFFF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E4B966" w14:textId="77777777" w:rsidR="00573FD4" w:rsidRPr="003D56A7" w:rsidRDefault="00573FD4" w:rsidP="003D56A7">
            <w:pPr>
              <w:pStyle w:val="ListParagraph"/>
              <w:shd w:val="clear" w:color="auto" w:fill="FFFFFF"/>
              <w:ind w:left="0"/>
              <w:rPr>
                <w:bCs/>
                <w:color w:val="121416"/>
              </w:rPr>
            </w:pPr>
          </w:p>
        </w:tc>
      </w:tr>
    </w:tbl>
    <w:p w14:paraId="303BBB72" w14:textId="77777777" w:rsidR="002430CC" w:rsidRDefault="002430CC" w:rsidP="001E02D1">
      <w:pPr>
        <w:rPr>
          <w:b/>
          <w:bCs/>
        </w:rPr>
      </w:pPr>
    </w:p>
    <w:p w14:paraId="5FC4BF0E" w14:textId="77777777" w:rsidR="002430CC" w:rsidRDefault="002430CC" w:rsidP="001E02D1">
      <w:pPr>
        <w:rPr>
          <w:b/>
          <w:bCs/>
        </w:rPr>
      </w:pPr>
    </w:p>
    <w:p w14:paraId="571F7A90" w14:textId="7E92C60C" w:rsidR="001E02D1" w:rsidRPr="002430CC" w:rsidRDefault="001E02D1" w:rsidP="001E02D1">
      <w:pPr>
        <w:rPr>
          <w:b/>
          <w:bCs/>
        </w:rPr>
      </w:pPr>
      <w:r w:rsidRPr="002430CC">
        <w:rPr>
          <w:b/>
          <w:bCs/>
        </w:rPr>
        <w:lastRenderedPageBreak/>
        <w:t>M3: 1</w:t>
      </w:r>
      <w:r w:rsidR="001D3016" w:rsidRPr="002430CC">
        <w:rPr>
          <w:b/>
          <w:bCs/>
        </w:rPr>
        <w:t>5</w:t>
      </w:r>
      <w:r w:rsidRPr="002430CC">
        <w:rPr>
          <w:b/>
          <w:bCs/>
        </w:rPr>
        <w:t>-2</w:t>
      </w:r>
      <w:r w:rsidR="003B7591" w:rsidRPr="002430CC">
        <w:rPr>
          <w:b/>
          <w:bCs/>
        </w:rPr>
        <w:t>1</w:t>
      </w:r>
    </w:p>
    <w:tbl>
      <w:tblPr>
        <w:tblW w:w="14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0"/>
        <w:gridCol w:w="1530"/>
        <w:gridCol w:w="5490"/>
        <w:gridCol w:w="630"/>
        <w:gridCol w:w="2880"/>
        <w:gridCol w:w="1350"/>
      </w:tblGrid>
      <w:tr w:rsidR="00573FD4" w:rsidRPr="0046672B" w14:paraId="024C31EF" w14:textId="77777777" w:rsidTr="00996365">
        <w:trPr>
          <w:trHeight w:val="11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ADD95D" w14:textId="77777777" w:rsidR="00573FD4" w:rsidRPr="0046672B" w:rsidRDefault="00573FD4" w:rsidP="008F785D">
            <w:pPr>
              <w:jc w:val="center"/>
            </w:pPr>
          </w:p>
          <w:p w14:paraId="4178B9D3" w14:textId="77777777" w:rsidR="00573FD4" w:rsidRPr="0046672B" w:rsidRDefault="00573FD4" w:rsidP="008F785D">
            <w:pPr>
              <w:jc w:val="center"/>
            </w:pPr>
            <w:r>
              <w:t>3</w:t>
            </w:r>
            <w:r w:rsidRPr="0046672B">
              <w:t>.</w:t>
            </w:r>
          </w:p>
          <w:p w14:paraId="4F7DA300" w14:textId="77777777" w:rsidR="00573FD4" w:rsidRPr="0046672B" w:rsidRDefault="00573FD4" w:rsidP="008F785D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1E31E8E" w14:textId="77777777" w:rsidR="005D2130" w:rsidRPr="00996365" w:rsidRDefault="005D2130" w:rsidP="002430CC"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Semne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de</w:t>
            </w:r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alterație</w:t>
            </w:r>
            <w:proofErr w:type="spellEnd"/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intervale</w:t>
            </w:r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muzicale</w:t>
            </w:r>
            <w:proofErr w:type="spellEnd"/>
          </w:p>
          <w:p w14:paraId="2117E21D" w14:textId="77777777" w:rsidR="00573FD4" w:rsidRPr="00FC6E6C" w:rsidRDefault="00573FD4" w:rsidP="008F785D">
            <w:pPr>
              <w:autoSpaceDE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C4A32AD" w14:textId="77777777" w:rsidR="00573FD4" w:rsidRPr="00FC6E6C" w:rsidRDefault="00573FD4" w:rsidP="008F785D">
            <w:pPr>
              <w:autoSpaceDE w:val="0"/>
            </w:pPr>
            <w:r w:rsidRPr="00FC6E6C">
              <w:t xml:space="preserve">1.1.; 1.2.; </w:t>
            </w:r>
            <w:r w:rsidR="005D2130" w:rsidRPr="008107B8">
              <w:t xml:space="preserve">1.3.; </w:t>
            </w:r>
            <w:r w:rsidRPr="00FC6E6C">
              <w:t xml:space="preserve">2.1.; </w:t>
            </w:r>
            <w:r w:rsidR="003F6A99" w:rsidRPr="00FC6E6C">
              <w:t>2.</w:t>
            </w:r>
            <w:r w:rsidR="003F6A99">
              <w:t>4</w:t>
            </w:r>
            <w:proofErr w:type="gramStart"/>
            <w:r w:rsidR="003F6A99" w:rsidRPr="00FC6E6C">
              <w:t xml:space="preserve">; </w:t>
            </w:r>
            <w:r w:rsidR="003F6A99">
              <w:t xml:space="preserve"> </w:t>
            </w:r>
            <w:r w:rsidRPr="00FC6E6C">
              <w:t>3.1.</w:t>
            </w:r>
            <w:proofErr w:type="gramEnd"/>
            <w:r w:rsidRPr="00FC6E6C">
              <w:t>; 3.2.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3586DCE8" w14:textId="77777777" w:rsidR="00FC6E6C" w:rsidRDefault="00FC6E6C" w:rsidP="00FC6E6C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Recapitulare</w:t>
            </w:r>
            <w:proofErr w:type="spellEnd"/>
          </w:p>
          <w:p w14:paraId="11D583C1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Diezul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bemolul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becarul</w:t>
            </w:r>
            <w:proofErr w:type="spellEnd"/>
          </w:p>
          <w:p w14:paraId="472C43ED" w14:textId="77777777" w:rsidR="00573FD4" w:rsidRPr="00FC6E6C" w:rsidRDefault="00FC6E6C" w:rsidP="008F785D">
            <w:pPr>
              <w:autoSpaceDE w:val="0"/>
              <w:rPr>
                <w:bCs/>
              </w:rPr>
            </w:pPr>
            <w:r w:rsidRPr="00FC6E6C">
              <w:rPr>
                <w:bCs/>
              </w:rPr>
              <w:t xml:space="preserve">Prima </w:t>
            </w:r>
            <w:proofErr w:type="spellStart"/>
            <w:r w:rsidRPr="00FC6E6C">
              <w:rPr>
                <w:bCs/>
              </w:rPr>
              <w:t>și</w:t>
            </w:r>
            <w:proofErr w:type="spellEnd"/>
            <w:r w:rsidRPr="00FC6E6C">
              <w:rPr>
                <w:bCs/>
              </w:rPr>
              <w:t xml:space="preserve"> </w:t>
            </w:r>
            <w:proofErr w:type="spellStart"/>
            <w:r w:rsidRPr="00FC6E6C">
              <w:rPr>
                <w:bCs/>
              </w:rPr>
              <w:t>octava</w:t>
            </w:r>
            <w:proofErr w:type="spellEnd"/>
          </w:p>
          <w:p w14:paraId="0836B983" w14:textId="77777777" w:rsidR="00FC6E6C" w:rsidRPr="00FC6E6C" w:rsidRDefault="00FC6E6C" w:rsidP="00FC6E6C"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Secunda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septima</w:t>
            </w:r>
            <w:proofErr w:type="spellEnd"/>
          </w:p>
          <w:p w14:paraId="367784F9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Terța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sexta</w:t>
            </w:r>
            <w:proofErr w:type="spellEnd"/>
          </w:p>
          <w:p w14:paraId="223508A5" w14:textId="77777777" w:rsidR="00FC6E6C" w:rsidRPr="00FC6E6C" w:rsidRDefault="00FC6E6C" w:rsidP="00FC6E6C"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Cvarta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E6C">
              <w:rPr>
                <w:rStyle w:val="fontstyle01"/>
                <w:rFonts w:ascii="Times New Roman" w:hAnsi="Times New Roman"/>
                <w:sz w:val="24"/>
                <w:szCs w:val="24"/>
              </w:rPr>
              <w:t>cvinta</w:t>
            </w:r>
            <w:proofErr w:type="spellEnd"/>
          </w:p>
          <w:p w14:paraId="679960A8" w14:textId="1EFB0940" w:rsidR="00573FD4" w:rsidRPr="00FC6E6C" w:rsidRDefault="00573FD4" w:rsidP="00221253">
            <w:pPr>
              <w:autoSpaceDE w:val="0"/>
            </w:pPr>
            <w:proofErr w:type="spellStart"/>
            <w:r w:rsidRPr="00FC6E6C">
              <w:t>Recapitulare</w:t>
            </w:r>
            <w:proofErr w:type="spellEnd"/>
            <w:r w:rsidRPr="00FC6E6C">
              <w:t>/</w:t>
            </w:r>
            <w:proofErr w:type="spellStart"/>
            <w:r w:rsidRPr="00FC6E6C">
              <w:t>Evaluare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21DE826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505FA87C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00CF7D1D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32FF6068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0A224955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6063EECC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74CCF10B" w14:textId="77777777" w:rsidR="0036252A" w:rsidRPr="0046672B" w:rsidRDefault="0036252A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5482EED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15) 08.</w:t>
            </w:r>
            <w:r w:rsidRPr="0036252A">
              <w:rPr>
                <w:color w:val="121416"/>
              </w:rPr>
              <w:t>01.2025-</w:t>
            </w:r>
            <w:r w:rsidRPr="0036252A">
              <w:rPr>
                <w:bCs/>
                <w:color w:val="121416"/>
              </w:rPr>
              <w:t>10.</w:t>
            </w:r>
            <w:r w:rsidRPr="0036252A">
              <w:rPr>
                <w:color w:val="121416"/>
              </w:rPr>
              <w:t>01.2025</w:t>
            </w:r>
          </w:p>
          <w:p w14:paraId="6D3D24B8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16) 13.</w:t>
            </w:r>
            <w:r w:rsidRPr="0036252A">
              <w:rPr>
                <w:color w:val="121416"/>
              </w:rPr>
              <w:t>01.2025-</w:t>
            </w:r>
            <w:r w:rsidRPr="0036252A">
              <w:rPr>
                <w:bCs/>
                <w:color w:val="121416"/>
              </w:rPr>
              <w:t>17.</w:t>
            </w:r>
            <w:r w:rsidRPr="0036252A">
              <w:rPr>
                <w:color w:val="121416"/>
              </w:rPr>
              <w:t>01.2025</w:t>
            </w:r>
          </w:p>
          <w:p w14:paraId="5DB692F7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17) 20.</w:t>
            </w:r>
            <w:r w:rsidRPr="0036252A">
              <w:rPr>
                <w:color w:val="121416"/>
              </w:rPr>
              <w:t>01.2025-</w:t>
            </w:r>
            <w:r w:rsidRPr="0036252A">
              <w:rPr>
                <w:bCs/>
                <w:color w:val="121416"/>
              </w:rPr>
              <w:t>24.</w:t>
            </w:r>
            <w:r w:rsidRPr="0036252A">
              <w:rPr>
                <w:color w:val="121416"/>
              </w:rPr>
              <w:t>01.2025</w:t>
            </w:r>
          </w:p>
          <w:p w14:paraId="4030EBC4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18) 27.</w:t>
            </w:r>
            <w:r w:rsidRPr="0036252A">
              <w:rPr>
                <w:color w:val="121416"/>
              </w:rPr>
              <w:t>01.2025-</w:t>
            </w:r>
            <w:r w:rsidRPr="0036252A">
              <w:rPr>
                <w:bCs/>
                <w:color w:val="121416"/>
              </w:rPr>
              <w:t>31.</w:t>
            </w:r>
            <w:r w:rsidRPr="0036252A">
              <w:rPr>
                <w:color w:val="121416"/>
              </w:rPr>
              <w:t>01.2025</w:t>
            </w:r>
          </w:p>
          <w:p w14:paraId="2FD19678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19) 03.</w:t>
            </w:r>
            <w:r w:rsidRPr="0036252A">
              <w:rPr>
                <w:color w:val="121416"/>
              </w:rPr>
              <w:t>02.2025-0</w:t>
            </w:r>
            <w:r w:rsidRPr="0036252A">
              <w:rPr>
                <w:bCs/>
                <w:color w:val="121416"/>
              </w:rPr>
              <w:t>7.</w:t>
            </w:r>
            <w:r w:rsidRPr="0036252A">
              <w:rPr>
                <w:color w:val="121416"/>
              </w:rPr>
              <w:t>02.2025</w:t>
            </w:r>
          </w:p>
          <w:p w14:paraId="16865263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color w:val="121416"/>
              </w:rPr>
              <w:t>20) 10</w:t>
            </w:r>
            <w:r w:rsidRPr="0036252A">
              <w:rPr>
                <w:bCs/>
                <w:color w:val="121416"/>
              </w:rPr>
              <w:t>.</w:t>
            </w:r>
            <w:r w:rsidRPr="0036252A">
              <w:rPr>
                <w:color w:val="121416"/>
              </w:rPr>
              <w:t>02.2025-14</w:t>
            </w:r>
            <w:r w:rsidRPr="0036252A">
              <w:rPr>
                <w:bCs/>
                <w:color w:val="121416"/>
              </w:rPr>
              <w:t>.</w:t>
            </w:r>
            <w:r w:rsidRPr="0036252A">
              <w:rPr>
                <w:color w:val="121416"/>
              </w:rPr>
              <w:t>02.2025</w:t>
            </w:r>
          </w:p>
          <w:p w14:paraId="3A135CCF" w14:textId="77777777" w:rsidR="00573FD4" w:rsidRPr="001D3016" w:rsidRDefault="0036252A" w:rsidP="0036252A">
            <w:pPr>
              <w:shd w:val="clear" w:color="auto" w:fill="FFFFFF"/>
              <w:rPr>
                <w:lang w:val="ro-RO"/>
              </w:rPr>
            </w:pPr>
            <w:r w:rsidRPr="0036252A">
              <w:rPr>
                <w:color w:val="121416"/>
              </w:rPr>
              <w:t>21) 17</w:t>
            </w:r>
            <w:r w:rsidRPr="0036252A">
              <w:rPr>
                <w:bCs/>
                <w:color w:val="121416"/>
              </w:rPr>
              <w:t>.</w:t>
            </w:r>
            <w:r w:rsidRPr="0036252A">
              <w:rPr>
                <w:color w:val="121416"/>
              </w:rPr>
              <w:t>02.2025-21</w:t>
            </w:r>
            <w:r w:rsidRPr="0036252A">
              <w:rPr>
                <w:bCs/>
                <w:color w:val="121416"/>
              </w:rPr>
              <w:t>.</w:t>
            </w:r>
            <w:r w:rsidRPr="0036252A">
              <w:rPr>
                <w:color w:val="121416"/>
              </w:rPr>
              <w:t>02.2025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DC378F" w14:textId="77777777" w:rsidR="00573FD4" w:rsidRPr="003D56A7" w:rsidRDefault="00573FD4" w:rsidP="003D56A7">
            <w:pPr>
              <w:pStyle w:val="ListParagraph"/>
              <w:shd w:val="clear" w:color="auto" w:fill="FFFFFF"/>
              <w:ind w:left="0"/>
              <w:rPr>
                <w:bCs/>
                <w:color w:val="121416"/>
              </w:rPr>
            </w:pPr>
          </w:p>
        </w:tc>
      </w:tr>
      <w:tr w:rsidR="00573FD4" w:rsidRPr="0046672B" w14:paraId="4F91793B" w14:textId="77777777" w:rsidTr="00996365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244E27" w14:textId="77777777" w:rsidR="00573FD4" w:rsidRPr="0046672B" w:rsidRDefault="00573FD4" w:rsidP="008F785D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70E14" w14:textId="53A09299" w:rsidR="00573FD4" w:rsidRPr="002430CC" w:rsidRDefault="00573FD4" w:rsidP="001D3016">
            <w:pPr>
              <w:rPr>
                <w:b/>
                <w:bCs/>
                <w:lang w:val="ro-RO"/>
              </w:rPr>
            </w:pPr>
            <w:r w:rsidRPr="002430CC">
              <w:rPr>
                <w:b/>
                <w:bCs/>
              </w:rPr>
              <w:t>M4: 2</w:t>
            </w:r>
            <w:r w:rsidR="003B7591" w:rsidRPr="002430CC">
              <w:rPr>
                <w:b/>
                <w:bCs/>
              </w:rPr>
              <w:t>2</w:t>
            </w:r>
            <w:r w:rsidRPr="002430CC">
              <w:rPr>
                <w:b/>
                <w:bCs/>
              </w:rPr>
              <w:t>-2</w:t>
            </w:r>
            <w:r w:rsidR="003B7591" w:rsidRPr="002430CC">
              <w:rPr>
                <w:b/>
                <w:bCs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3F2EE" w14:textId="77777777" w:rsidR="00573FD4" w:rsidRPr="0046672B" w:rsidRDefault="00573FD4" w:rsidP="008F785D"/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B49E3" w14:textId="77777777" w:rsidR="00573FD4" w:rsidRPr="0046672B" w:rsidRDefault="00573FD4" w:rsidP="008F785D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E507F" w14:textId="77777777" w:rsidR="00573FD4" w:rsidRDefault="00573FD4" w:rsidP="008F785D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F978" w14:textId="77777777" w:rsidR="00573FD4" w:rsidRPr="0046672B" w:rsidRDefault="00573FD4" w:rsidP="0046672B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9488F" w14:textId="77777777" w:rsidR="00573FD4" w:rsidRPr="0046672B" w:rsidRDefault="00573FD4" w:rsidP="0046672B">
            <w:pPr>
              <w:rPr>
                <w:lang w:val="ro-RO"/>
              </w:rPr>
            </w:pPr>
          </w:p>
        </w:tc>
      </w:tr>
      <w:tr w:rsidR="00573FD4" w:rsidRPr="0046672B" w14:paraId="0232DE99" w14:textId="77777777" w:rsidTr="00996365">
        <w:trPr>
          <w:trHeight w:val="20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AE499C3" w14:textId="77777777" w:rsidR="00573FD4" w:rsidRPr="0046672B" w:rsidRDefault="00573FD4" w:rsidP="008F785D">
            <w:pPr>
              <w:jc w:val="center"/>
            </w:pPr>
            <w:r>
              <w:t>4.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4EEB92B3" w14:textId="77777777" w:rsidR="005D2130" w:rsidRPr="005D2130" w:rsidRDefault="005D2130" w:rsidP="002430CC"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Tonalități</w:t>
            </w:r>
            <w:proofErr w:type="spellEnd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majore</w:t>
            </w:r>
            <w:proofErr w:type="spellEnd"/>
            <w:r w:rsidRPr="005D2130">
              <w:rPr>
                <w:color w:val="FFFFFF"/>
              </w:rPr>
              <w:br/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minore</w:t>
            </w:r>
            <w:proofErr w:type="spellEnd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gamă</w:t>
            </w:r>
            <w:proofErr w:type="spellEnd"/>
            <w:r w:rsidRPr="005D2130">
              <w:rPr>
                <w:color w:val="FFFFFF"/>
              </w:rPr>
              <w:br/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arpegiu</w:t>
            </w:r>
            <w:proofErr w:type="spellEnd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,</w:t>
            </w:r>
            <w:r w:rsidRPr="005D2130">
              <w:rPr>
                <w:color w:val="FFFFFF"/>
              </w:rPr>
              <w:br/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variatele</w:t>
            </w:r>
            <w:proofErr w:type="spellEnd"/>
            <w:r w:rsidRPr="005D2130">
              <w:rPr>
                <w:color w:val="FFFFFF"/>
              </w:rPr>
              <w:br/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gamelor</w:t>
            </w:r>
            <w:proofErr w:type="spellEnd"/>
            <w:r w:rsidRPr="005D2130">
              <w:rPr>
                <w:color w:val="FFFFFF"/>
              </w:rPr>
              <w:br/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minore</w:t>
            </w:r>
            <w:proofErr w:type="spellEnd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D2130">
              <w:rPr>
                <w:rStyle w:val="fontstyle01"/>
                <w:rFonts w:ascii="Times New Roman" w:hAnsi="Times New Roman"/>
                <w:sz w:val="24"/>
                <w:szCs w:val="24"/>
              </w:rPr>
              <w:t>armura</w:t>
            </w:r>
            <w:proofErr w:type="spellEnd"/>
          </w:p>
          <w:p w14:paraId="3E67B418" w14:textId="77777777" w:rsidR="00573FD4" w:rsidRPr="008107B8" w:rsidRDefault="00573FD4" w:rsidP="005D21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B74D91B" w14:textId="77777777" w:rsidR="00573FD4" w:rsidRPr="008107B8" w:rsidRDefault="00573FD4" w:rsidP="002430CC">
            <w:pPr>
              <w:autoSpaceDE w:val="0"/>
            </w:pPr>
            <w:r w:rsidRPr="008107B8">
              <w:t xml:space="preserve">1.1.; </w:t>
            </w:r>
            <w:r w:rsidR="005D2130" w:rsidRPr="00FC6E6C">
              <w:t xml:space="preserve">1.2.; </w:t>
            </w:r>
            <w:r w:rsidRPr="008107B8">
              <w:t xml:space="preserve">1.3.; 2.2.; </w:t>
            </w:r>
            <w:r w:rsidR="003F6A99" w:rsidRPr="00FC6E6C">
              <w:t>2.</w:t>
            </w:r>
            <w:r w:rsidR="003F6A99">
              <w:t>4</w:t>
            </w:r>
            <w:r w:rsidR="003F6A99" w:rsidRPr="00FC6E6C">
              <w:t xml:space="preserve">; </w:t>
            </w:r>
            <w:r w:rsidR="005D2130" w:rsidRPr="00FC6E6C">
              <w:t>3.1.; 3.2.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3CB9B939" w14:textId="77777777" w:rsidR="0036252A" w:rsidRDefault="0036252A" w:rsidP="001D3016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Tonalitatea</w:t>
            </w:r>
            <w:proofErr w:type="spellEnd"/>
            <w:r w:rsidR="001D3016" w:rsidRPr="00784302">
              <w:rPr>
                <w:bCs/>
              </w:rPr>
              <w:t xml:space="preserve"> Do major</w:t>
            </w:r>
            <w:r w:rsidR="009233BB">
              <w:rPr>
                <w:bCs/>
              </w:rPr>
              <w:t xml:space="preserve"> </w:t>
            </w:r>
            <w:proofErr w:type="spellStart"/>
            <w:r w:rsidR="00996365">
              <w:rPr>
                <w:bCs/>
              </w:rPr>
              <w:t>și</w:t>
            </w:r>
            <w:proofErr w:type="spellEnd"/>
            <w:r w:rsidR="00996365">
              <w:rPr>
                <w:bCs/>
              </w:rPr>
              <w:t xml:space="preserve"> </w:t>
            </w:r>
            <w:proofErr w:type="spellStart"/>
            <w:r w:rsidR="00996365">
              <w:rPr>
                <w:bCs/>
              </w:rPr>
              <w:t>t</w:t>
            </w:r>
            <w:r>
              <w:rPr>
                <w:bCs/>
              </w:rPr>
              <w:t>onalitatea</w:t>
            </w:r>
            <w:proofErr w:type="spellEnd"/>
            <w:r>
              <w:rPr>
                <w:bCs/>
              </w:rPr>
              <w:t xml:space="preserve"> </w:t>
            </w:r>
            <w:r w:rsidR="009233BB">
              <w:rPr>
                <w:bCs/>
              </w:rPr>
              <w:t xml:space="preserve">la minor </w:t>
            </w:r>
          </w:p>
          <w:p w14:paraId="3C03A66F" w14:textId="77777777" w:rsidR="001D3016" w:rsidRDefault="0036252A" w:rsidP="001D3016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Tonalitatea</w:t>
            </w:r>
            <w:proofErr w:type="spellEnd"/>
            <w:r w:rsidR="001D3016" w:rsidRPr="00784302">
              <w:rPr>
                <w:bCs/>
              </w:rPr>
              <w:t xml:space="preserve"> Sol major</w:t>
            </w:r>
            <w:r w:rsidR="001D3016">
              <w:rPr>
                <w:bCs/>
              </w:rPr>
              <w:t xml:space="preserve"> </w:t>
            </w:r>
          </w:p>
          <w:p w14:paraId="7314CB49" w14:textId="77777777" w:rsidR="001D3016" w:rsidRPr="00784302" w:rsidRDefault="0036252A" w:rsidP="001D3016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Tonalitatea</w:t>
            </w:r>
            <w:proofErr w:type="spellEnd"/>
            <w:r w:rsidR="001D3016" w:rsidRPr="00784302">
              <w:rPr>
                <w:bCs/>
              </w:rPr>
              <w:t xml:space="preserve"> mi minor </w:t>
            </w:r>
          </w:p>
          <w:p w14:paraId="7FC79CFC" w14:textId="77777777" w:rsidR="001D3016" w:rsidRDefault="0036252A" w:rsidP="001D3016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Tonalitatea</w:t>
            </w:r>
            <w:proofErr w:type="spellEnd"/>
            <w:r w:rsidR="001D3016" w:rsidRPr="00784302">
              <w:rPr>
                <w:bCs/>
              </w:rPr>
              <w:t xml:space="preserve"> Fa major</w:t>
            </w:r>
            <w:r w:rsidR="001D3016">
              <w:rPr>
                <w:bCs/>
              </w:rPr>
              <w:t xml:space="preserve"> </w:t>
            </w:r>
          </w:p>
          <w:p w14:paraId="27DE7E49" w14:textId="77777777" w:rsidR="001D3016" w:rsidRDefault="0036252A" w:rsidP="001D3016">
            <w:pPr>
              <w:autoSpaceDE w:val="0"/>
              <w:rPr>
                <w:bCs/>
              </w:rPr>
            </w:pPr>
            <w:proofErr w:type="spellStart"/>
            <w:r>
              <w:rPr>
                <w:bCs/>
              </w:rPr>
              <w:t>Tonalitatea</w:t>
            </w:r>
            <w:proofErr w:type="spellEnd"/>
            <w:r w:rsidR="001D3016" w:rsidRPr="00784302">
              <w:rPr>
                <w:bCs/>
              </w:rPr>
              <w:t xml:space="preserve"> re minor </w:t>
            </w:r>
          </w:p>
          <w:p w14:paraId="1D9F9169" w14:textId="21FF589B" w:rsidR="001D3016" w:rsidRDefault="001D3016" w:rsidP="0036252A">
            <w:pPr>
              <w:autoSpaceDE w:val="0"/>
              <w:rPr>
                <w:color w:val="121416"/>
              </w:rPr>
            </w:pPr>
            <w:proofErr w:type="spellStart"/>
            <w:r>
              <w:rPr>
                <w:bCs/>
              </w:rPr>
              <w:t>Recapitulare</w:t>
            </w:r>
            <w:proofErr w:type="spellEnd"/>
            <w:r w:rsidR="009233BB">
              <w:t>/</w:t>
            </w:r>
            <w:proofErr w:type="spellStart"/>
            <w:r w:rsidR="009233BB" w:rsidRPr="001D3016">
              <w:t>Evaluare</w:t>
            </w:r>
            <w:proofErr w:type="spellEnd"/>
            <w:r w:rsidR="009233BB" w:rsidRPr="001D3016">
              <w:rPr>
                <w:color w:val="121416"/>
              </w:rPr>
              <w:t xml:space="preserve"> </w:t>
            </w:r>
          </w:p>
          <w:p w14:paraId="0D9A2949" w14:textId="77777777" w:rsidR="00996365" w:rsidRPr="001D3016" w:rsidRDefault="00996365" w:rsidP="0036252A">
            <w:pPr>
              <w:autoSpaceDE w:val="0"/>
              <w:rPr>
                <w:bCs/>
              </w:rPr>
            </w:pPr>
            <w:proofErr w:type="spellStart"/>
            <w:r>
              <w:rPr>
                <w:color w:val="121416"/>
              </w:rPr>
              <w:t>Săptămâna</w:t>
            </w:r>
            <w:proofErr w:type="spellEnd"/>
            <w:r>
              <w:rPr>
                <w:color w:val="121416"/>
              </w:rPr>
              <w:t xml:space="preserve"> Verde*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E2E9B93" w14:textId="77777777" w:rsidR="00573FD4" w:rsidRPr="0046672B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0D13503D" w14:textId="77777777" w:rsidR="00573FD4" w:rsidRDefault="001D3016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38F9F520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683D929B" w14:textId="77777777" w:rsidR="00573FD4" w:rsidRDefault="00573FD4" w:rsidP="008F785D">
            <w:pPr>
              <w:jc w:val="center"/>
              <w:rPr>
                <w:lang w:val="ro-RO"/>
              </w:rPr>
            </w:pPr>
            <w:r w:rsidRPr="0046672B">
              <w:rPr>
                <w:lang w:val="ro-RO"/>
              </w:rPr>
              <w:t>1</w:t>
            </w:r>
          </w:p>
          <w:p w14:paraId="1D2E372D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11077E49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67846E30" w14:textId="77777777" w:rsidR="001D3016" w:rsidRPr="0046672B" w:rsidRDefault="001D3016" w:rsidP="003625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5E842611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22) 03.</w:t>
            </w:r>
            <w:r w:rsidRPr="0036252A">
              <w:rPr>
                <w:color w:val="121416"/>
              </w:rPr>
              <w:t>03.2025-0</w:t>
            </w:r>
            <w:r w:rsidRPr="0036252A">
              <w:rPr>
                <w:bCs/>
                <w:color w:val="121416"/>
              </w:rPr>
              <w:t>7.</w:t>
            </w:r>
            <w:r w:rsidRPr="0036252A">
              <w:rPr>
                <w:color w:val="121416"/>
              </w:rPr>
              <w:t xml:space="preserve">03.2025 </w:t>
            </w:r>
          </w:p>
          <w:p w14:paraId="0EB532F8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23) 10.</w:t>
            </w:r>
            <w:r w:rsidRPr="0036252A">
              <w:rPr>
                <w:color w:val="121416"/>
              </w:rPr>
              <w:t>03.2025-</w:t>
            </w:r>
            <w:r w:rsidRPr="0036252A">
              <w:rPr>
                <w:bCs/>
                <w:color w:val="121416"/>
              </w:rPr>
              <w:t>14.</w:t>
            </w:r>
            <w:r w:rsidRPr="0036252A">
              <w:rPr>
                <w:color w:val="121416"/>
              </w:rPr>
              <w:t>03.2025</w:t>
            </w:r>
          </w:p>
          <w:p w14:paraId="587110EF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24) 17.</w:t>
            </w:r>
            <w:r w:rsidRPr="0036252A">
              <w:rPr>
                <w:color w:val="121416"/>
              </w:rPr>
              <w:t>03.2025-</w:t>
            </w:r>
            <w:r w:rsidRPr="0036252A">
              <w:rPr>
                <w:bCs/>
                <w:color w:val="121416"/>
              </w:rPr>
              <w:t>21.</w:t>
            </w:r>
            <w:r w:rsidRPr="0036252A">
              <w:rPr>
                <w:color w:val="121416"/>
              </w:rPr>
              <w:t>03.2025</w:t>
            </w:r>
          </w:p>
          <w:p w14:paraId="04A38D8D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25) 24.</w:t>
            </w:r>
            <w:r w:rsidRPr="0036252A">
              <w:rPr>
                <w:color w:val="121416"/>
              </w:rPr>
              <w:t>03.2025-</w:t>
            </w:r>
            <w:r w:rsidRPr="0036252A">
              <w:rPr>
                <w:bCs/>
                <w:color w:val="121416"/>
              </w:rPr>
              <w:t>28.</w:t>
            </w:r>
            <w:r w:rsidRPr="0036252A">
              <w:rPr>
                <w:color w:val="121416"/>
              </w:rPr>
              <w:t>03.2025</w:t>
            </w:r>
          </w:p>
          <w:p w14:paraId="1179FCD8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bCs/>
                <w:color w:val="121416"/>
              </w:rPr>
              <w:t>26) 31.</w:t>
            </w:r>
            <w:r w:rsidRPr="0036252A">
              <w:rPr>
                <w:color w:val="121416"/>
              </w:rPr>
              <w:t>03.2025-</w:t>
            </w:r>
            <w:r w:rsidRPr="0036252A">
              <w:rPr>
                <w:bCs/>
                <w:color w:val="121416"/>
              </w:rPr>
              <w:t>04.</w:t>
            </w:r>
            <w:r w:rsidRPr="0036252A">
              <w:rPr>
                <w:color w:val="121416"/>
              </w:rPr>
              <w:t>04.2025</w:t>
            </w:r>
          </w:p>
          <w:p w14:paraId="0FE59ACD" w14:textId="77777777" w:rsidR="0036252A" w:rsidRPr="0036252A" w:rsidRDefault="0036252A" w:rsidP="0036252A">
            <w:pPr>
              <w:shd w:val="clear" w:color="auto" w:fill="FFFFFF"/>
              <w:rPr>
                <w:color w:val="121416"/>
              </w:rPr>
            </w:pPr>
            <w:r w:rsidRPr="0036252A">
              <w:rPr>
                <w:color w:val="121416"/>
              </w:rPr>
              <w:t>27) 07</w:t>
            </w:r>
            <w:r w:rsidRPr="0036252A">
              <w:rPr>
                <w:bCs/>
                <w:color w:val="121416"/>
              </w:rPr>
              <w:t>.</w:t>
            </w:r>
            <w:r w:rsidRPr="0036252A">
              <w:rPr>
                <w:color w:val="121416"/>
              </w:rPr>
              <w:t>04.2025-</w:t>
            </w:r>
            <w:r w:rsidRPr="0036252A">
              <w:rPr>
                <w:bCs/>
                <w:color w:val="121416"/>
              </w:rPr>
              <w:t>11.</w:t>
            </w:r>
            <w:r w:rsidRPr="0036252A">
              <w:rPr>
                <w:color w:val="121416"/>
              </w:rPr>
              <w:t>04.2025</w:t>
            </w:r>
          </w:p>
          <w:p w14:paraId="76706404" w14:textId="77777777" w:rsidR="00573FD4" w:rsidRPr="0036252A" w:rsidRDefault="0036252A" w:rsidP="0036252A">
            <w:pPr>
              <w:shd w:val="clear" w:color="auto" w:fill="FFFFFF"/>
              <w:rPr>
                <w:lang w:val="ro-RO"/>
              </w:rPr>
            </w:pPr>
            <w:r w:rsidRPr="0036252A">
              <w:rPr>
                <w:color w:val="121416"/>
              </w:rPr>
              <w:t>28) 14</w:t>
            </w:r>
            <w:r w:rsidRPr="0036252A">
              <w:rPr>
                <w:bCs/>
                <w:color w:val="121416"/>
              </w:rPr>
              <w:t>.</w:t>
            </w:r>
            <w:r w:rsidRPr="0036252A">
              <w:rPr>
                <w:color w:val="121416"/>
              </w:rPr>
              <w:t>04.2025-</w:t>
            </w:r>
            <w:r w:rsidRPr="0036252A">
              <w:rPr>
                <w:bCs/>
                <w:color w:val="121416"/>
              </w:rPr>
              <w:t>17.</w:t>
            </w:r>
            <w:r w:rsidRPr="0036252A">
              <w:rPr>
                <w:color w:val="121416"/>
              </w:rPr>
              <w:t>04.2025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0B9DA79" w14:textId="77777777" w:rsidR="00996365" w:rsidRDefault="00996365" w:rsidP="00996365">
            <w:pPr>
              <w:autoSpaceDE w:val="0"/>
              <w:rPr>
                <w:color w:val="121416"/>
              </w:rPr>
            </w:pPr>
          </w:p>
          <w:p w14:paraId="04FF38E4" w14:textId="77777777" w:rsidR="00996365" w:rsidRDefault="00996365" w:rsidP="00996365">
            <w:pPr>
              <w:autoSpaceDE w:val="0"/>
              <w:rPr>
                <w:color w:val="121416"/>
              </w:rPr>
            </w:pPr>
          </w:p>
          <w:p w14:paraId="4E3629A4" w14:textId="77777777" w:rsidR="00996365" w:rsidRDefault="00996365" w:rsidP="00996365">
            <w:pPr>
              <w:autoSpaceDE w:val="0"/>
              <w:rPr>
                <w:color w:val="121416"/>
              </w:rPr>
            </w:pPr>
          </w:p>
          <w:p w14:paraId="0EE855DE" w14:textId="77777777" w:rsidR="00573FD4" w:rsidRPr="00A13D58" w:rsidRDefault="00996365" w:rsidP="00996365">
            <w:pPr>
              <w:autoSpaceDE w:val="0"/>
              <w:rPr>
                <w:bCs/>
                <w:color w:val="121416"/>
              </w:rPr>
            </w:pPr>
            <w:r>
              <w:rPr>
                <w:color w:val="121416"/>
              </w:rPr>
              <w:t>*</w:t>
            </w:r>
            <w:proofErr w:type="spellStart"/>
            <w:r>
              <w:rPr>
                <w:color w:val="121416"/>
              </w:rPr>
              <w:t>Plasarea</w:t>
            </w:r>
            <w:proofErr w:type="spellEnd"/>
            <w:r>
              <w:rPr>
                <w:color w:val="121416"/>
              </w:rPr>
              <w:t xml:space="preserve"> </w:t>
            </w:r>
            <w:proofErr w:type="spellStart"/>
            <w:r>
              <w:rPr>
                <w:color w:val="121416"/>
              </w:rPr>
              <w:t>Săptămânii</w:t>
            </w:r>
            <w:proofErr w:type="spellEnd"/>
            <w:r>
              <w:rPr>
                <w:color w:val="121416"/>
              </w:rPr>
              <w:t xml:space="preserve"> Verzi </w:t>
            </w:r>
            <w:proofErr w:type="spellStart"/>
            <w:r>
              <w:rPr>
                <w:color w:val="121416"/>
              </w:rPr>
              <w:t>este</w:t>
            </w:r>
            <w:proofErr w:type="spellEnd"/>
            <w:r>
              <w:rPr>
                <w:color w:val="121416"/>
              </w:rPr>
              <w:t xml:space="preserve"> </w:t>
            </w:r>
            <w:proofErr w:type="spellStart"/>
            <w:r>
              <w:rPr>
                <w:color w:val="121416"/>
              </w:rPr>
              <w:t>orientativă</w:t>
            </w:r>
            <w:proofErr w:type="spellEnd"/>
            <w:r>
              <w:rPr>
                <w:color w:val="121416"/>
              </w:rPr>
              <w:t xml:space="preserve">. </w:t>
            </w:r>
          </w:p>
        </w:tc>
      </w:tr>
      <w:tr w:rsidR="00573FD4" w:rsidRPr="0046672B" w14:paraId="00EF6F1C" w14:textId="77777777" w:rsidTr="00996365">
        <w:trPr>
          <w:trHeight w:val="343"/>
        </w:trPr>
        <w:tc>
          <w:tcPr>
            <w:tcW w:w="1298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49248DA" w14:textId="74943203" w:rsidR="00573FD4" w:rsidRPr="002430CC" w:rsidRDefault="00573FD4" w:rsidP="001D3016">
            <w:pPr>
              <w:pStyle w:val="NoSpacing"/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430CC">
              <w:rPr>
                <w:b/>
                <w:bCs/>
                <w:sz w:val="24"/>
                <w:szCs w:val="24"/>
              </w:rPr>
              <w:t xml:space="preserve">            M5: </w:t>
            </w:r>
            <w:r w:rsidR="003B7591" w:rsidRPr="002430CC">
              <w:rPr>
                <w:b/>
                <w:bCs/>
                <w:sz w:val="24"/>
                <w:szCs w:val="24"/>
              </w:rPr>
              <w:t>29</w:t>
            </w:r>
            <w:r w:rsidRPr="002430CC">
              <w:rPr>
                <w:b/>
                <w:bCs/>
                <w:sz w:val="24"/>
                <w:szCs w:val="24"/>
              </w:rPr>
              <w:t>-36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B01D905" w14:textId="77777777" w:rsidR="00573FD4" w:rsidRDefault="00573FD4" w:rsidP="00491792">
            <w:pPr>
              <w:pStyle w:val="NoSpacing"/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573FD4" w:rsidRPr="0046672B" w14:paraId="0BD1CFD9" w14:textId="77777777" w:rsidTr="00996365">
        <w:trPr>
          <w:trHeight w:val="685"/>
        </w:trPr>
        <w:tc>
          <w:tcPr>
            <w:tcW w:w="567" w:type="dxa"/>
            <w:shd w:val="clear" w:color="auto" w:fill="auto"/>
          </w:tcPr>
          <w:p w14:paraId="7C8633EC" w14:textId="77777777" w:rsidR="00573FD4" w:rsidRPr="0046672B" w:rsidRDefault="00573FD4" w:rsidP="00D56748">
            <w:pPr>
              <w:jc w:val="center"/>
            </w:pPr>
            <w:r>
              <w:t>5</w:t>
            </w:r>
            <w:r w:rsidRPr="0046672B">
              <w:t>.</w:t>
            </w:r>
          </w:p>
        </w:tc>
        <w:tc>
          <w:tcPr>
            <w:tcW w:w="1890" w:type="dxa"/>
            <w:shd w:val="clear" w:color="auto" w:fill="auto"/>
          </w:tcPr>
          <w:p w14:paraId="4382F220" w14:textId="77777777" w:rsidR="00996365" w:rsidRPr="00996365" w:rsidRDefault="00996365" w:rsidP="002430CC"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Procedee</w:t>
            </w:r>
            <w:proofErr w:type="spellEnd"/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componistice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,</w:t>
            </w:r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forme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genuri</w:t>
            </w:r>
            <w:proofErr w:type="spellEnd"/>
            <w:r w:rsidRPr="00996365">
              <w:rPr>
                <w:color w:val="FFFFFF"/>
              </w:rPr>
              <w:br/>
            </w:r>
            <w:proofErr w:type="spellStart"/>
            <w:r w:rsidRPr="00996365">
              <w:rPr>
                <w:rStyle w:val="fontstyle01"/>
                <w:rFonts w:ascii="Times New Roman" w:hAnsi="Times New Roman"/>
                <w:sz w:val="24"/>
                <w:szCs w:val="24"/>
              </w:rPr>
              <w:t>muzicale</w:t>
            </w:r>
            <w:proofErr w:type="spellEnd"/>
          </w:p>
          <w:p w14:paraId="118F91B7" w14:textId="77777777" w:rsidR="00573FD4" w:rsidRPr="008107B8" w:rsidRDefault="00573FD4" w:rsidP="008F785D">
            <w:pPr>
              <w:autoSpaceDE w:val="0"/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4BD5D606" w14:textId="77777777" w:rsidR="00573FD4" w:rsidRPr="008107B8" w:rsidRDefault="00573FD4" w:rsidP="002430CC">
            <w:pPr>
              <w:autoSpaceDE w:val="0"/>
            </w:pPr>
            <w:r w:rsidRPr="008107B8">
              <w:t>1.1.; 1.2.; 1.3.; 2.4.; 3.1.; 3.2.</w:t>
            </w:r>
          </w:p>
        </w:tc>
        <w:tc>
          <w:tcPr>
            <w:tcW w:w="5490" w:type="dxa"/>
            <w:shd w:val="clear" w:color="auto" w:fill="auto"/>
          </w:tcPr>
          <w:p w14:paraId="65807506" w14:textId="77777777" w:rsidR="00144212" w:rsidRDefault="00144212" w:rsidP="0014421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Săptămâna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Altfel</w:t>
            </w:r>
            <w:proofErr w:type="spellEnd"/>
            <w:r w:rsidR="00996365">
              <w:rPr>
                <w:rStyle w:val="fontstyle01"/>
                <w:rFonts w:ascii="Times New Roman" w:hAnsi="Times New Roman"/>
                <w:sz w:val="24"/>
                <w:szCs w:val="24"/>
              </w:rPr>
              <w:t>*</w:t>
            </w:r>
          </w:p>
          <w:p w14:paraId="0C166703" w14:textId="77777777" w:rsidR="00144212" w:rsidRPr="00144212" w:rsidRDefault="00144212" w:rsidP="00144212"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Muzica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religioasă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sărbătorile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pascale</w:t>
            </w:r>
            <w:proofErr w:type="spellEnd"/>
          </w:p>
          <w:p w14:paraId="527A8CEB" w14:textId="2BB18C7C" w:rsidR="00144212" w:rsidRPr="00144212" w:rsidRDefault="00144212" w:rsidP="00144212"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Procedee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componistice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Repetiția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schimbarea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0CC">
              <w:rPr>
                <w:rStyle w:val="fontstyle01"/>
                <w:rFonts w:ascii="Times New Roman" w:hAnsi="Times New Roman"/>
                <w:sz w:val="24"/>
                <w:szCs w:val="24"/>
              </w:rPr>
              <w:t>v</w:t>
            </w:r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arierea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discursului</w:t>
            </w:r>
            <w:proofErr w:type="spellEnd"/>
          </w:p>
          <w:p w14:paraId="427D015E" w14:textId="77777777" w:rsidR="00144212" w:rsidRPr="00144212" w:rsidRDefault="00144212" w:rsidP="00144212"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Construcțiile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mono-, bi-, tri-partite (schema </w:t>
            </w: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formală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A, AB, ABA)</w:t>
            </w:r>
          </w:p>
          <w:p w14:paraId="50AA3F80" w14:textId="77777777" w:rsidR="001D3016" w:rsidRPr="00144212" w:rsidRDefault="00144212" w:rsidP="008F785D">
            <w:pPr>
              <w:autoSpaceDE w:val="0"/>
              <w:rPr>
                <w:bCs/>
              </w:rPr>
            </w:pPr>
            <w:r w:rsidRPr="00144212">
              <w:rPr>
                <w:bCs/>
              </w:rPr>
              <w:t>Suita</w:t>
            </w:r>
          </w:p>
          <w:p w14:paraId="2E52EEDD" w14:textId="77777777" w:rsidR="00144212" w:rsidRDefault="00144212" w:rsidP="00144212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>Miniatura</w:t>
            </w:r>
            <w:proofErr w:type="spellEnd"/>
            <w:r w:rsidRPr="0014421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instrumentală</w:t>
            </w:r>
            <w:proofErr w:type="spellEnd"/>
          </w:p>
          <w:p w14:paraId="3EA25433" w14:textId="731321C7" w:rsidR="00144212" w:rsidRPr="00144212" w:rsidRDefault="00144212" w:rsidP="00144212">
            <w:proofErr w:type="spellStart"/>
            <w:r>
              <w:rPr>
                <w:bCs/>
              </w:rPr>
              <w:t>Recapitulare</w:t>
            </w:r>
            <w:proofErr w:type="spellEnd"/>
            <w:r>
              <w:t>/</w:t>
            </w:r>
            <w:proofErr w:type="spellStart"/>
            <w:r w:rsidRPr="001D3016">
              <w:t>Evaluare</w:t>
            </w:r>
            <w:proofErr w:type="spellEnd"/>
          </w:p>
          <w:p w14:paraId="7485000A" w14:textId="77777777" w:rsidR="00573FD4" w:rsidRPr="00784302" w:rsidRDefault="00144212" w:rsidP="00CF39C3">
            <w:pPr>
              <w:autoSpaceDE w:val="0"/>
              <w:rPr>
                <w:bCs/>
              </w:rPr>
            </w:pPr>
            <w:proofErr w:type="spellStart"/>
            <w:r>
              <w:rPr>
                <w:iCs/>
              </w:rPr>
              <w:t>Recapitulare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finală</w:t>
            </w:r>
            <w:proofErr w:type="spellEnd"/>
            <w:r>
              <w:rPr>
                <w:iCs/>
              </w:rPr>
              <w:t xml:space="preserve">. </w:t>
            </w:r>
            <w:proofErr w:type="spellStart"/>
            <w:r w:rsidR="00573FD4" w:rsidRPr="00144212">
              <w:rPr>
                <w:iCs/>
              </w:rPr>
              <w:t>Încheierea</w:t>
            </w:r>
            <w:proofErr w:type="spellEnd"/>
            <w:r w:rsidR="00573FD4" w:rsidRPr="00144212">
              <w:rPr>
                <w:iCs/>
              </w:rPr>
              <w:t xml:space="preserve"> </w:t>
            </w:r>
            <w:proofErr w:type="spellStart"/>
            <w:r w:rsidR="00573FD4" w:rsidRPr="00144212">
              <w:rPr>
                <w:iCs/>
              </w:rPr>
              <w:t>situației</w:t>
            </w:r>
            <w:proofErr w:type="spellEnd"/>
            <w:r w:rsidR="00573FD4" w:rsidRPr="00144212">
              <w:rPr>
                <w:iCs/>
              </w:rPr>
              <w:t xml:space="preserve"> </w:t>
            </w:r>
            <w:proofErr w:type="spellStart"/>
            <w:r w:rsidR="00573FD4" w:rsidRPr="00144212">
              <w:rPr>
                <w:iCs/>
              </w:rPr>
              <w:t>școlare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2D5F85D5" w14:textId="77777777" w:rsidR="00573FD4" w:rsidRDefault="00D370AC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449DFC25" w14:textId="77777777" w:rsidR="00573FD4" w:rsidRDefault="00D370AC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7BDEE105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306B64E5" w14:textId="77777777" w:rsidR="00144212" w:rsidRDefault="00144212" w:rsidP="008F785D">
            <w:pPr>
              <w:jc w:val="center"/>
              <w:rPr>
                <w:lang w:val="ro-RO"/>
              </w:rPr>
            </w:pPr>
          </w:p>
          <w:p w14:paraId="230A6435" w14:textId="77777777" w:rsidR="00573FD4" w:rsidRDefault="00573FD4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60B315E0" w14:textId="77777777" w:rsidR="00144212" w:rsidRDefault="00144212" w:rsidP="008F785D">
            <w:pPr>
              <w:jc w:val="center"/>
              <w:rPr>
                <w:lang w:val="ro-RO"/>
              </w:rPr>
            </w:pPr>
          </w:p>
          <w:p w14:paraId="515B1D4C" w14:textId="77777777" w:rsidR="00573FD4" w:rsidRDefault="00D370AC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2F7FCE2B" w14:textId="77777777" w:rsidR="00573FD4" w:rsidRDefault="00D370AC" w:rsidP="008F78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55150E21" w14:textId="77777777" w:rsidR="00573FD4" w:rsidRDefault="00573FD4" w:rsidP="001D30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14:paraId="23CBDEE8" w14:textId="77777777" w:rsidR="00144212" w:rsidRPr="0046672B" w:rsidRDefault="00144212" w:rsidP="001D30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5F3338BB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color w:val="121416"/>
              </w:rPr>
              <w:t>29) 28</w:t>
            </w:r>
            <w:r w:rsidRPr="00144212">
              <w:rPr>
                <w:bCs/>
                <w:color w:val="121416"/>
              </w:rPr>
              <w:t>.</w:t>
            </w:r>
            <w:r w:rsidRPr="00144212">
              <w:rPr>
                <w:color w:val="121416"/>
              </w:rPr>
              <w:t>04.2025-</w:t>
            </w:r>
            <w:r w:rsidRPr="00144212">
              <w:rPr>
                <w:bCs/>
                <w:color w:val="121416"/>
              </w:rPr>
              <w:t>02.</w:t>
            </w:r>
            <w:r w:rsidRPr="00144212">
              <w:rPr>
                <w:color w:val="121416"/>
              </w:rPr>
              <w:t>05.2025</w:t>
            </w:r>
          </w:p>
          <w:p w14:paraId="4B143E97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bCs/>
                <w:color w:val="121416"/>
              </w:rPr>
              <w:t>30) 05.</w:t>
            </w:r>
            <w:r w:rsidRPr="00144212">
              <w:rPr>
                <w:color w:val="121416"/>
              </w:rPr>
              <w:t>05.2025-</w:t>
            </w:r>
            <w:r w:rsidRPr="00144212">
              <w:rPr>
                <w:bCs/>
                <w:color w:val="121416"/>
              </w:rPr>
              <w:t>09.</w:t>
            </w:r>
            <w:r w:rsidRPr="00144212">
              <w:rPr>
                <w:color w:val="121416"/>
              </w:rPr>
              <w:t xml:space="preserve">05.2025 </w:t>
            </w:r>
          </w:p>
          <w:p w14:paraId="62B20CD5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bCs/>
                <w:color w:val="121416"/>
              </w:rPr>
              <w:t>31) 12.</w:t>
            </w:r>
            <w:r w:rsidRPr="00144212">
              <w:rPr>
                <w:color w:val="121416"/>
              </w:rPr>
              <w:t>05.2025-</w:t>
            </w:r>
            <w:r w:rsidRPr="00144212">
              <w:rPr>
                <w:bCs/>
                <w:color w:val="121416"/>
              </w:rPr>
              <w:t>16.</w:t>
            </w:r>
            <w:r w:rsidRPr="00144212">
              <w:rPr>
                <w:color w:val="121416"/>
              </w:rPr>
              <w:t xml:space="preserve">05.2025 </w:t>
            </w:r>
          </w:p>
          <w:p w14:paraId="63A32962" w14:textId="77777777" w:rsidR="00144212" w:rsidRDefault="00144212" w:rsidP="00144212">
            <w:pPr>
              <w:shd w:val="clear" w:color="auto" w:fill="FFFFFF"/>
              <w:rPr>
                <w:bCs/>
                <w:color w:val="121416"/>
              </w:rPr>
            </w:pPr>
          </w:p>
          <w:p w14:paraId="057784EC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bCs/>
                <w:color w:val="121416"/>
              </w:rPr>
              <w:t>32) 19.</w:t>
            </w:r>
            <w:r w:rsidRPr="00144212">
              <w:rPr>
                <w:color w:val="121416"/>
              </w:rPr>
              <w:t>05.2025-</w:t>
            </w:r>
            <w:r w:rsidRPr="00144212">
              <w:rPr>
                <w:bCs/>
                <w:color w:val="121416"/>
              </w:rPr>
              <w:t>23.</w:t>
            </w:r>
            <w:r w:rsidRPr="00144212">
              <w:rPr>
                <w:color w:val="121416"/>
              </w:rPr>
              <w:t>05.2025</w:t>
            </w:r>
          </w:p>
          <w:p w14:paraId="55330FED" w14:textId="77777777" w:rsidR="00144212" w:rsidRDefault="00144212" w:rsidP="00144212">
            <w:pPr>
              <w:shd w:val="clear" w:color="auto" w:fill="FFFFFF"/>
              <w:rPr>
                <w:bCs/>
                <w:color w:val="121416"/>
              </w:rPr>
            </w:pPr>
          </w:p>
          <w:p w14:paraId="22F6C7CC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bCs/>
                <w:color w:val="121416"/>
              </w:rPr>
              <w:t>33) 26.</w:t>
            </w:r>
            <w:r w:rsidRPr="00144212">
              <w:rPr>
                <w:color w:val="121416"/>
              </w:rPr>
              <w:t>05.2025-</w:t>
            </w:r>
            <w:r w:rsidRPr="00144212">
              <w:rPr>
                <w:bCs/>
                <w:color w:val="121416"/>
              </w:rPr>
              <w:t>30.</w:t>
            </w:r>
            <w:r w:rsidRPr="00144212">
              <w:rPr>
                <w:color w:val="121416"/>
              </w:rPr>
              <w:t>05.2025</w:t>
            </w:r>
          </w:p>
          <w:p w14:paraId="705BA8A2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bCs/>
                <w:color w:val="121416"/>
              </w:rPr>
              <w:t>34) 02.</w:t>
            </w:r>
            <w:r w:rsidRPr="00144212">
              <w:rPr>
                <w:color w:val="121416"/>
              </w:rPr>
              <w:t>06.2025-</w:t>
            </w:r>
            <w:r w:rsidRPr="00144212">
              <w:rPr>
                <w:bCs/>
                <w:color w:val="121416"/>
              </w:rPr>
              <w:t>06.</w:t>
            </w:r>
            <w:r w:rsidRPr="00144212">
              <w:rPr>
                <w:color w:val="121416"/>
              </w:rPr>
              <w:t>06.2025</w:t>
            </w:r>
          </w:p>
          <w:p w14:paraId="076152A7" w14:textId="77777777" w:rsidR="00144212" w:rsidRPr="00144212" w:rsidRDefault="00144212" w:rsidP="00144212">
            <w:pPr>
              <w:shd w:val="clear" w:color="auto" w:fill="FFFFFF"/>
              <w:rPr>
                <w:color w:val="121416"/>
              </w:rPr>
            </w:pPr>
            <w:r w:rsidRPr="00144212">
              <w:rPr>
                <w:bCs/>
                <w:color w:val="121416"/>
              </w:rPr>
              <w:t>35) 09.</w:t>
            </w:r>
            <w:r w:rsidRPr="00144212">
              <w:rPr>
                <w:color w:val="121416"/>
              </w:rPr>
              <w:t>06.2025-</w:t>
            </w:r>
            <w:r w:rsidRPr="00144212">
              <w:rPr>
                <w:bCs/>
                <w:color w:val="121416"/>
              </w:rPr>
              <w:t>13.</w:t>
            </w:r>
            <w:r w:rsidRPr="00144212">
              <w:rPr>
                <w:color w:val="121416"/>
              </w:rPr>
              <w:t>06.2025</w:t>
            </w:r>
          </w:p>
          <w:p w14:paraId="3BAC97A0" w14:textId="77777777" w:rsidR="00573FD4" w:rsidRPr="001D3016" w:rsidRDefault="00144212" w:rsidP="00144212">
            <w:pPr>
              <w:shd w:val="clear" w:color="auto" w:fill="FFFFFF"/>
              <w:rPr>
                <w:lang w:val="ro-RO"/>
              </w:rPr>
            </w:pPr>
            <w:r w:rsidRPr="00144212">
              <w:rPr>
                <w:bCs/>
                <w:color w:val="121416"/>
              </w:rPr>
              <w:t>36) 16.</w:t>
            </w:r>
            <w:r w:rsidRPr="00144212">
              <w:rPr>
                <w:color w:val="121416"/>
              </w:rPr>
              <w:t>06.2025-</w:t>
            </w:r>
            <w:r w:rsidRPr="00144212">
              <w:rPr>
                <w:bCs/>
                <w:color w:val="121416"/>
              </w:rPr>
              <w:t>20.</w:t>
            </w:r>
            <w:r w:rsidRPr="00144212">
              <w:rPr>
                <w:color w:val="121416"/>
              </w:rPr>
              <w:t>06.2025</w:t>
            </w:r>
          </w:p>
        </w:tc>
        <w:tc>
          <w:tcPr>
            <w:tcW w:w="1350" w:type="dxa"/>
          </w:tcPr>
          <w:p w14:paraId="6741AF7D" w14:textId="77777777" w:rsidR="00573FD4" w:rsidRDefault="00996365" w:rsidP="00573FD4">
            <w:pPr>
              <w:autoSpaceDE w:val="0"/>
              <w:rPr>
                <w:color w:val="121416"/>
              </w:rPr>
            </w:pPr>
            <w:r>
              <w:rPr>
                <w:color w:val="121416"/>
              </w:rPr>
              <w:t>*</w:t>
            </w:r>
            <w:proofErr w:type="spellStart"/>
            <w:r>
              <w:rPr>
                <w:color w:val="121416"/>
              </w:rPr>
              <w:t>Plasarea</w:t>
            </w:r>
            <w:proofErr w:type="spellEnd"/>
            <w:r>
              <w:rPr>
                <w:color w:val="121416"/>
              </w:rPr>
              <w:t xml:space="preserve"> </w:t>
            </w:r>
            <w:proofErr w:type="spellStart"/>
            <w:r>
              <w:rPr>
                <w:color w:val="121416"/>
              </w:rPr>
              <w:t>Săptămânii</w:t>
            </w:r>
            <w:proofErr w:type="spellEnd"/>
            <w:r>
              <w:rPr>
                <w:color w:val="121416"/>
              </w:rPr>
              <w:t xml:space="preserve"> </w:t>
            </w:r>
            <w:proofErr w:type="spellStart"/>
            <w:r>
              <w:rPr>
                <w:color w:val="121416"/>
              </w:rPr>
              <w:t>Altfel</w:t>
            </w:r>
            <w:proofErr w:type="spellEnd"/>
            <w:r>
              <w:rPr>
                <w:color w:val="121416"/>
              </w:rPr>
              <w:t xml:space="preserve"> </w:t>
            </w:r>
            <w:proofErr w:type="spellStart"/>
            <w:r>
              <w:rPr>
                <w:color w:val="121416"/>
              </w:rPr>
              <w:t>este</w:t>
            </w:r>
            <w:proofErr w:type="spellEnd"/>
            <w:r>
              <w:rPr>
                <w:color w:val="121416"/>
              </w:rPr>
              <w:t xml:space="preserve"> </w:t>
            </w:r>
            <w:proofErr w:type="spellStart"/>
            <w:r>
              <w:rPr>
                <w:color w:val="121416"/>
              </w:rPr>
              <w:t>orientativă</w:t>
            </w:r>
            <w:proofErr w:type="spellEnd"/>
            <w:r>
              <w:rPr>
                <w:color w:val="121416"/>
              </w:rPr>
              <w:t xml:space="preserve">. </w:t>
            </w:r>
          </w:p>
          <w:p w14:paraId="5DF62A7F" w14:textId="77777777" w:rsidR="00573FD4" w:rsidRDefault="00573FD4" w:rsidP="00573FD4">
            <w:pPr>
              <w:autoSpaceDE w:val="0"/>
              <w:rPr>
                <w:color w:val="121416"/>
              </w:rPr>
            </w:pPr>
          </w:p>
          <w:p w14:paraId="47C92D0B" w14:textId="77777777" w:rsidR="00573FD4" w:rsidRPr="00A13D58" w:rsidRDefault="00573FD4" w:rsidP="001D3016">
            <w:pPr>
              <w:autoSpaceDE w:val="0"/>
              <w:rPr>
                <w:bCs/>
                <w:color w:val="121416"/>
              </w:rPr>
            </w:pPr>
          </w:p>
        </w:tc>
      </w:tr>
    </w:tbl>
    <w:p w14:paraId="0B1F6AF0" w14:textId="77777777" w:rsidR="00EB4BBB" w:rsidRPr="0046672B" w:rsidRDefault="00EB4BBB" w:rsidP="00224251"/>
    <w:p w14:paraId="4F562804" w14:textId="77777777" w:rsidR="00BE5AA1" w:rsidRPr="0046672B" w:rsidRDefault="000F2E03" w:rsidP="00224251">
      <w:proofErr w:type="spellStart"/>
      <w:r w:rsidRPr="0046672B">
        <w:rPr>
          <w:b/>
          <w:bCs/>
        </w:rPr>
        <w:t>Competențe</w:t>
      </w:r>
      <w:proofErr w:type="spellEnd"/>
      <w:r w:rsidR="00F50807" w:rsidRPr="0046672B">
        <w:rPr>
          <w:b/>
          <w:bCs/>
        </w:rPr>
        <w:t xml:space="preserve"> </w:t>
      </w:r>
      <w:proofErr w:type="spellStart"/>
      <w:r w:rsidR="00F50807" w:rsidRPr="0046672B">
        <w:rPr>
          <w:b/>
          <w:bCs/>
        </w:rPr>
        <w:t>specifice</w:t>
      </w:r>
      <w:proofErr w:type="spellEnd"/>
      <w:r w:rsidR="00F50807" w:rsidRPr="0046672B">
        <w:rPr>
          <w:b/>
          <w:bCs/>
        </w:rPr>
        <w:t xml:space="preserve"> </w:t>
      </w:r>
      <w:proofErr w:type="spellStart"/>
      <w:r w:rsidRPr="0046672B">
        <w:rPr>
          <w:b/>
          <w:bCs/>
        </w:rPr>
        <w:t>și</w:t>
      </w:r>
      <w:proofErr w:type="spellEnd"/>
      <w:r w:rsidR="00F50807" w:rsidRPr="0046672B">
        <w:rPr>
          <w:b/>
          <w:bCs/>
        </w:rPr>
        <w:t xml:space="preserve"> </w:t>
      </w:r>
      <w:proofErr w:type="spellStart"/>
      <w:r w:rsidRPr="0046672B">
        <w:rPr>
          <w:b/>
          <w:bCs/>
        </w:rPr>
        <w:t>exemple</w:t>
      </w:r>
      <w:proofErr w:type="spellEnd"/>
      <w:r w:rsidRPr="0046672B">
        <w:rPr>
          <w:b/>
          <w:bCs/>
        </w:rPr>
        <w:t xml:space="preserve"> de </w:t>
      </w:r>
      <w:proofErr w:type="spellStart"/>
      <w:r w:rsidRPr="0046672B">
        <w:rPr>
          <w:b/>
          <w:bCs/>
        </w:rPr>
        <w:t>activități</w:t>
      </w:r>
      <w:proofErr w:type="spellEnd"/>
      <w:r w:rsidRPr="0046672B">
        <w:rPr>
          <w:b/>
          <w:bCs/>
        </w:rPr>
        <w:t xml:space="preserve"> de </w:t>
      </w:r>
      <w:proofErr w:type="spellStart"/>
      <w:r w:rsidRPr="0046672B">
        <w:rPr>
          <w:b/>
          <w:bCs/>
        </w:rPr>
        <w:t>învățare</w:t>
      </w:r>
      <w:proofErr w:type="spellEnd"/>
      <w:r w:rsidR="002D4F7E" w:rsidRPr="0046672B">
        <w:rPr>
          <w:b/>
          <w:bCs/>
        </w:rPr>
        <w:t>, conform</w:t>
      </w:r>
      <w:r w:rsidR="00F50807" w:rsidRPr="0046672B">
        <w:rPr>
          <w:b/>
          <w:bCs/>
        </w:rPr>
        <w:t xml:space="preserve"> </w:t>
      </w:r>
      <w:proofErr w:type="spellStart"/>
      <w:r w:rsidR="002D4F7E" w:rsidRPr="0046672B">
        <w:rPr>
          <w:b/>
          <w:bCs/>
        </w:rPr>
        <w:t>Programei</w:t>
      </w:r>
      <w:proofErr w:type="spellEnd"/>
      <w:r w:rsidR="002D4F7E" w:rsidRPr="0046672B">
        <w:rPr>
          <w:b/>
          <w:bCs/>
        </w:rPr>
        <w:t xml:space="preserve"> de </w:t>
      </w:r>
      <w:proofErr w:type="spellStart"/>
      <w:r w:rsidR="002D4F7E" w:rsidRPr="0046672B">
        <w:rPr>
          <w:b/>
          <w:bCs/>
        </w:rPr>
        <w:t>Educație</w:t>
      </w:r>
      <w:proofErr w:type="spellEnd"/>
      <w:r w:rsidR="00F50807" w:rsidRPr="0046672B">
        <w:rPr>
          <w:b/>
          <w:bCs/>
        </w:rPr>
        <w:t xml:space="preserve"> </w:t>
      </w:r>
      <w:proofErr w:type="spellStart"/>
      <w:r w:rsidR="002D4F7E" w:rsidRPr="0046672B">
        <w:rPr>
          <w:b/>
          <w:bCs/>
        </w:rPr>
        <w:t>Muzicală</w:t>
      </w:r>
      <w:proofErr w:type="spellEnd"/>
      <w:r w:rsidR="00F50807" w:rsidRPr="0046672B">
        <w:rPr>
          <w:b/>
          <w:bCs/>
        </w:rPr>
        <w:t xml:space="preserve"> </w:t>
      </w:r>
      <w:proofErr w:type="spellStart"/>
      <w:r w:rsidR="002D4F7E" w:rsidRPr="0046672B">
        <w:rPr>
          <w:b/>
          <w:bCs/>
        </w:rPr>
        <w:t>pentru</w:t>
      </w:r>
      <w:proofErr w:type="spellEnd"/>
      <w:r w:rsidR="00F50807" w:rsidRPr="0046672B">
        <w:rPr>
          <w:b/>
          <w:bCs/>
        </w:rPr>
        <w:t xml:space="preserve"> </w:t>
      </w:r>
      <w:proofErr w:type="spellStart"/>
      <w:r w:rsidR="002D4F7E" w:rsidRPr="0046672B">
        <w:rPr>
          <w:b/>
          <w:bCs/>
        </w:rPr>
        <w:t>clasele</w:t>
      </w:r>
      <w:proofErr w:type="spellEnd"/>
      <w:r w:rsidR="002D4F7E" w:rsidRPr="0046672B">
        <w:rPr>
          <w:b/>
          <w:bCs/>
        </w:rPr>
        <w:t xml:space="preserve"> V-VIII</w:t>
      </w:r>
      <w:r w:rsidR="00F50807" w:rsidRPr="0046672B">
        <w:rPr>
          <w:b/>
          <w:bCs/>
        </w:rPr>
        <w:t xml:space="preserve"> </w:t>
      </w:r>
      <w:proofErr w:type="spellStart"/>
      <w:r w:rsidR="002D4F7E" w:rsidRPr="0046672B">
        <w:t>avizate</w:t>
      </w:r>
      <w:proofErr w:type="spellEnd"/>
      <w:r w:rsidR="002D4F7E" w:rsidRPr="0046672B">
        <w:t xml:space="preserve"> de MINISTERUL EDUCAŢIEI NAŢIONALE </w:t>
      </w:r>
      <w:proofErr w:type="spellStart"/>
      <w:r w:rsidR="002D4F7E" w:rsidRPr="0046672B">
        <w:t>prin</w:t>
      </w:r>
      <w:proofErr w:type="spellEnd"/>
      <w:r w:rsidR="00F50807" w:rsidRPr="0046672B">
        <w:t xml:space="preserve"> </w:t>
      </w:r>
      <w:proofErr w:type="spellStart"/>
      <w:r w:rsidR="002D4F7E" w:rsidRPr="0046672B">
        <w:t>Anexa</w:t>
      </w:r>
      <w:proofErr w:type="spellEnd"/>
      <w:r w:rsidR="002D4F7E" w:rsidRPr="0046672B">
        <w:t xml:space="preserve"> nr. 2 la </w:t>
      </w:r>
      <w:proofErr w:type="spellStart"/>
      <w:r w:rsidR="00B901C9" w:rsidRPr="0046672B">
        <w:t>O</w:t>
      </w:r>
      <w:r w:rsidR="002D4F7E" w:rsidRPr="0046672B">
        <w:t>rdinul</w:t>
      </w:r>
      <w:proofErr w:type="spellEnd"/>
      <w:r w:rsidR="00F50807" w:rsidRPr="0046672B">
        <w:t xml:space="preserve"> </w:t>
      </w:r>
      <w:proofErr w:type="spellStart"/>
      <w:r w:rsidR="00B901C9" w:rsidRPr="0046672B">
        <w:t>M</w:t>
      </w:r>
      <w:r w:rsidR="002D4F7E" w:rsidRPr="0046672B">
        <w:t>inistrului</w:t>
      </w:r>
      <w:proofErr w:type="spellEnd"/>
      <w:r w:rsidR="00F50807" w:rsidRPr="0046672B">
        <w:t xml:space="preserve"> </w:t>
      </w:r>
      <w:proofErr w:type="spellStart"/>
      <w:r w:rsidR="002D4F7E" w:rsidRPr="0046672B">
        <w:t>educaţiei</w:t>
      </w:r>
      <w:proofErr w:type="spellEnd"/>
      <w:r w:rsidR="00F50807" w:rsidRPr="0046672B">
        <w:t xml:space="preserve"> </w:t>
      </w:r>
      <w:proofErr w:type="spellStart"/>
      <w:r w:rsidR="00B901C9" w:rsidRPr="0046672B">
        <w:t>naţionale</w:t>
      </w:r>
      <w:proofErr w:type="spellEnd"/>
      <w:r w:rsidR="00B901C9" w:rsidRPr="0046672B">
        <w:t xml:space="preserve"> nr. 3393</w:t>
      </w:r>
      <w:r w:rsidR="002D4F7E" w:rsidRPr="0046672B">
        <w:t xml:space="preserve">/28.02.2017 </w:t>
      </w:r>
    </w:p>
    <w:p w14:paraId="374A0F73" w14:textId="77777777" w:rsidR="002412AC" w:rsidRPr="0046672B" w:rsidRDefault="002412AC" w:rsidP="00224251"/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709"/>
      </w:tblGrid>
      <w:tr w:rsidR="00CF39C3" w14:paraId="50F3029C" w14:textId="77777777" w:rsidTr="008F785D">
        <w:trPr>
          <w:trHeight w:val="222"/>
        </w:trPr>
        <w:tc>
          <w:tcPr>
            <w:tcW w:w="14709" w:type="dxa"/>
          </w:tcPr>
          <w:p w14:paraId="2F3F7B21" w14:textId="77777777" w:rsidR="00CF39C3" w:rsidRDefault="00CF39C3" w:rsidP="00CF39C3">
            <w:pPr>
              <w:pStyle w:val="Default"/>
              <w:numPr>
                <w:ilvl w:val="0"/>
                <w:numId w:val="6"/>
              </w:numPr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Exprimarea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unor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idei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sentimente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atitudini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prin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interpretarea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unor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lucrări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muzicale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14:paraId="31637E5A" w14:textId="77777777" w:rsidR="00CF39C3" w:rsidRDefault="00CF39C3" w:rsidP="008F785D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  <w:tr w:rsidR="00CF39C3" w14:paraId="3FE16C2F" w14:textId="77777777" w:rsidTr="008F785D">
        <w:trPr>
          <w:trHeight w:val="540"/>
        </w:trPr>
        <w:tc>
          <w:tcPr>
            <w:tcW w:w="14709" w:type="dxa"/>
          </w:tcPr>
          <w:p w14:paraId="15B7F231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1.1. </w:t>
            </w:r>
            <w:proofErr w:type="spellStart"/>
            <w:r>
              <w:rPr>
                <w:b/>
                <w:bCs/>
                <w:sz w:val="20"/>
                <w:szCs w:val="20"/>
              </w:rPr>
              <w:t>Interpretarea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vocală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bCs/>
                <w:sz w:val="20"/>
                <w:szCs w:val="20"/>
              </w:rPr>
              <w:t>unor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piese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monodice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și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pe 2 </w:t>
            </w:r>
            <w:proofErr w:type="spellStart"/>
            <w:r>
              <w:rPr>
                <w:b/>
                <w:bCs/>
                <w:sz w:val="20"/>
                <w:szCs w:val="20"/>
              </w:rPr>
              <w:t>voci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D2FB45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</w:rPr>
              <w:t>exerciții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sz w:val="20"/>
                <w:szCs w:val="20"/>
              </w:rPr>
              <w:t>respirație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emisie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intonație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păstrarea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pulsației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ritmice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constante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4FE6C1E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</w:rPr>
              <w:t>elemente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sz w:val="20"/>
                <w:szCs w:val="20"/>
              </w:rPr>
              <w:t>cânt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pe </w:t>
            </w:r>
            <w:proofErr w:type="spellStart"/>
            <w:r>
              <w:rPr>
                <w:i/>
                <w:iCs/>
                <w:sz w:val="20"/>
                <w:szCs w:val="20"/>
              </w:rPr>
              <w:t>două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voci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: responsorial, </w:t>
            </w:r>
            <w:proofErr w:type="spellStart"/>
            <w:r>
              <w:rPr>
                <w:i/>
                <w:iCs/>
                <w:sz w:val="20"/>
                <w:szCs w:val="20"/>
              </w:rPr>
              <w:t>în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canon, cu </w:t>
            </w:r>
            <w:proofErr w:type="spellStart"/>
            <w:r>
              <w:rPr>
                <w:i/>
                <w:iCs/>
                <w:sz w:val="20"/>
                <w:szCs w:val="20"/>
              </w:rPr>
              <w:t>ison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ostinato </w:t>
            </w:r>
          </w:p>
          <w:p w14:paraId="3F86A3E0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înregistrarea</w:t>
            </w:r>
            <w:proofErr w:type="spellEnd"/>
            <w:r>
              <w:rPr>
                <w:sz w:val="20"/>
                <w:szCs w:val="20"/>
              </w:rPr>
              <w:t xml:space="preserve"> pe </w:t>
            </w:r>
            <w:proofErr w:type="spellStart"/>
            <w:r>
              <w:rPr>
                <w:sz w:val="20"/>
                <w:szCs w:val="20"/>
              </w:rPr>
              <w:t>suport</w:t>
            </w:r>
            <w:proofErr w:type="spellEnd"/>
            <w:r>
              <w:rPr>
                <w:sz w:val="20"/>
                <w:szCs w:val="20"/>
              </w:rPr>
              <w:t xml:space="preserve"> electronic a </w:t>
            </w:r>
            <w:proofErr w:type="spellStart"/>
            <w:r>
              <w:rPr>
                <w:sz w:val="20"/>
                <w:szCs w:val="20"/>
              </w:rPr>
              <w:t>unor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muzicale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B498E36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</w:p>
        </w:tc>
      </w:tr>
      <w:tr w:rsidR="00CF39C3" w14:paraId="75BF2660" w14:textId="77777777" w:rsidTr="008F785D">
        <w:trPr>
          <w:trHeight w:val="522"/>
        </w:trPr>
        <w:tc>
          <w:tcPr>
            <w:tcW w:w="14709" w:type="dxa"/>
          </w:tcPr>
          <w:p w14:paraId="46001440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1.2. </w:t>
            </w:r>
            <w:proofErr w:type="spellStart"/>
            <w:r>
              <w:rPr>
                <w:b/>
                <w:bCs/>
                <w:sz w:val="20"/>
                <w:szCs w:val="20"/>
              </w:rPr>
              <w:t>Interpretarea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unor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piese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simple </w:t>
            </w:r>
            <w:proofErr w:type="spellStart"/>
            <w:r>
              <w:rPr>
                <w:b/>
                <w:bCs/>
                <w:sz w:val="20"/>
                <w:szCs w:val="20"/>
              </w:rPr>
              <w:t>instrumentale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*) </w:t>
            </w:r>
          </w:p>
          <w:p w14:paraId="0C15B88A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</w:rPr>
              <w:t>exerciții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specifice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cântului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instrumental (</w:t>
            </w:r>
            <w:proofErr w:type="spellStart"/>
            <w:r>
              <w:rPr>
                <w:i/>
                <w:iCs/>
                <w:sz w:val="20"/>
                <w:szCs w:val="20"/>
              </w:rPr>
              <w:t>diferențiat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pentru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instrumente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sz w:val="20"/>
                <w:szCs w:val="20"/>
              </w:rPr>
              <w:t>suflat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de </w:t>
            </w:r>
            <w:proofErr w:type="spellStart"/>
            <w:r>
              <w:rPr>
                <w:i/>
                <w:iCs/>
                <w:sz w:val="20"/>
                <w:szCs w:val="20"/>
              </w:rPr>
              <w:t>coarde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cu </w:t>
            </w:r>
            <w:proofErr w:type="spellStart"/>
            <w:r>
              <w:rPr>
                <w:i/>
                <w:iCs/>
                <w:sz w:val="20"/>
                <w:szCs w:val="20"/>
              </w:rPr>
              <w:t>claviaturi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de </w:t>
            </w:r>
            <w:proofErr w:type="spellStart"/>
            <w:r>
              <w:rPr>
                <w:i/>
                <w:iCs/>
                <w:sz w:val="20"/>
                <w:szCs w:val="20"/>
              </w:rPr>
              <w:t>percuție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– </w:t>
            </w:r>
            <w:proofErr w:type="spellStart"/>
            <w:r>
              <w:rPr>
                <w:i/>
                <w:iCs/>
                <w:sz w:val="20"/>
                <w:szCs w:val="20"/>
              </w:rPr>
              <w:t>elemente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sz w:val="20"/>
                <w:szCs w:val="20"/>
              </w:rPr>
              <w:t>emisie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intonație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și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frazare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8553F14" w14:textId="77777777" w:rsidR="00CF39C3" w:rsidRDefault="00CF39C3" w:rsidP="008F785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</w:rPr>
              <w:t>exerciții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iCs/>
                <w:sz w:val="20"/>
                <w:szCs w:val="20"/>
              </w:rPr>
              <w:t>coordonare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iCs/>
                <w:sz w:val="20"/>
                <w:szCs w:val="20"/>
              </w:rPr>
              <w:t>cântului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instrumental </w:t>
            </w:r>
            <w:proofErr w:type="spellStart"/>
            <w:r>
              <w:rPr>
                <w:i/>
                <w:iCs/>
                <w:sz w:val="20"/>
                <w:szCs w:val="20"/>
              </w:rPr>
              <w:t>în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grup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din </w:t>
            </w:r>
            <w:proofErr w:type="spellStart"/>
            <w:r>
              <w:rPr>
                <w:i/>
                <w:iCs/>
                <w:sz w:val="20"/>
                <w:szCs w:val="20"/>
              </w:rPr>
              <w:t>perspectiva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continuității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tempo-</w:t>
            </w:r>
            <w:proofErr w:type="spellStart"/>
            <w:r>
              <w:rPr>
                <w:i/>
                <w:iCs/>
                <w:sz w:val="20"/>
                <w:szCs w:val="20"/>
              </w:rPr>
              <w:t>ului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961BDE7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</w:p>
        </w:tc>
      </w:tr>
      <w:tr w:rsidR="00CF39C3" w14:paraId="2A6B492C" w14:textId="77777777" w:rsidTr="008F785D">
        <w:trPr>
          <w:trHeight w:val="520"/>
        </w:trPr>
        <w:tc>
          <w:tcPr>
            <w:tcW w:w="14709" w:type="dxa"/>
          </w:tcPr>
          <w:p w14:paraId="41301A73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</w:t>
            </w:r>
            <w:proofErr w:type="spellStart"/>
            <w:r>
              <w:rPr>
                <w:b/>
                <w:bCs/>
                <w:sz w:val="20"/>
                <w:szCs w:val="20"/>
              </w:rPr>
              <w:t>Asocierea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structurii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și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mesajului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muzical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cu </w:t>
            </w:r>
            <w:proofErr w:type="spellStart"/>
            <w:r>
              <w:rPr>
                <w:b/>
                <w:bCs/>
                <w:sz w:val="20"/>
                <w:szCs w:val="20"/>
              </w:rPr>
              <w:t>gesturi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și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imagini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adecvate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738511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</w:rPr>
              <w:t>reprezentarea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kinestezică</w:t>
            </w:r>
            <w:proofErr w:type="spellEnd"/>
            <w:r>
              <w:rPr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i/>
                <w:iCs/>
                <w:sz w:val="20"/>
                <w:szCs w:val="20"/>
              </w:rPr>
              <w:t>grafică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iCs/>
                <w:sz w:val="20"/>
                <w:szCs w:val="20"/>
              </w:rPr>
              <w:t>unor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structuri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muzicale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inclusiv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prin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utilizarea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unor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softuri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muzicale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03C4CE79" w14:textId="77777777" w:rsidR="00CF39C3" w:rsidRDefault="00CF39C3" w:rsidP="008F785D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iCs/>
                <w:sz w:val="20"/>
                <w:szCs w:val="20"/>
              </w:rPr>
              <w:t>combinarea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multor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imagini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fotografii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scurte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momente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video) care </w:t>
            </w:r>
            <w:proofErr w:type="spellStart"/>
            <w:r>
              <w:rPr>
                <w:i/>
                <w:iCs/>
                <w:sz w:val="20"/>
                <w:szCs w:val="20"/>
              </w:rPr>
              <w:t>să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ajute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la </w:t>
            </w:r>
            <w:proofErr w:type="spellStart"/>
            <w:r>
              <w:rPr>
                <w:i/>
                <w:iCs/>
                <w:sz w:val="20"/>
                <w:szCs w:val="20"/>
              </w:rPr>
              <w:t>perceperea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mesajului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muzical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0319DA6" w14:textId="77777777" w:rsidR="00CF39C3" w:rsidRDefault="00CF39C3" w:rsidP="008F785D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tbl>
            <w:tblPr>
              <w:tblW w:w="15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4209"/>
              <w:gridCol w:w="1418"/>
            </w:tblGrid>
            <w:tr w:rsidR="00CF39C3" w14:paraId="36B7A789" w14:textId="77777777" w:rsidTr="008F785D">
              <w:trPr>
                <w:gridBefore w:val="1"/>
                <w:wBefore w:w="108" w:type="dxa"/>
                <w:trHeight w:val="223"/>
              </w:trPr>
              <w:tc>
                <w:tcPr>
                  <w:tcW w:w="15627" w:type="dxa"/>
                  <w:gridSpan w:val="2"/>
                </w:tcPr>
                <w:p w14:paraId="7A79AACA" w14:textId="77777777" w:rsidR="00CF39C3" w:rsidRDefault="00CF39C3" w:rsidP="00CF39C3">
                  <w:pPr>
                    <w:pStyle w:val="Default"/>
                    <w:numPr>
                      <w:ilvl w:val="0"/>
                      <w:numId w:val="6"/>
                    </w:numP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Operarea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cu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elemente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scris-citit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limbaj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muzical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</w:p>
                <w:p w14:paraId="2899FE25" w14:textId="77777777" w:rsidR="00CF39C3" w:rsidRDefault="00CF39C3" w:rsidP="008F785D">
                  <w:pPr>
                    <w:pStyle w:val="Default"/>
                    <w:ind w:left="360"/>
                    <w:rPr>
                      <w:sz w:val="23"/>
                      <w:szCs w:val="23"/>
                    </w:rPr>
                  </w:pPr>
                </w:p>
              </w:tc>
            </w:tr>
            <w:tr w:rsidR="00CF39C3" w14:paraId="1147BA8F" w14:textId="77777777" w:rsidTr="008F785D">
              <w:trPr>
                <w:gridBefore w:val="1"/>
                <w:wBefore w:w="108" w:type="dxa"/>
                <w:trHeight w:val="771"/>
              </w:trPr>
              <w:tc>
                <w:tcPr>
                  <w:tcW w:w="15627" w:type="dxa"/>
                  <w:gridSpan w:val="2"/>
                </w:tcPr>
                <w:p w14:paraId="3EA3014B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2.1.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Operarea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cu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intervalele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simple </w:t>
                  </w:r>
                </w:p>
                <w:p w14:paraId="0E7581E0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diferențierea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intervalelor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de la 1p la 8p </w:t>
                  </w:r>
                </w:p>
                <w:p w14:paraId="4D0429DE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identificarea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intervale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lucrările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studiate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3C70C08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exerciții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testarea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dezvoltarea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auzului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diferențiat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privitoare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intervalele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simple, cu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ajutorul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softuri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platforme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digitale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(de ex. www.teoria.com, www.musictheory.com, Absolute pitch, Perfect Ear etc.) </w:t>
                  </w:r>
                </w:p>
                <w:p w14:paraId="76255556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CF39C3" w14:paraId="2C720F10" w14:textId="77777777" w:rsidTr="008F785D">
              <w:trPr>
                <w:gridBefore w:val="1"/>
                <w:wBefore w:w="108" w:type="dxa"/>
                <w:trHeight w:val="791"/>
              </w:trPr>
              <w:tc>
                <w:tcPr>
                  <w:tcW w:w="15627" w:type="dxa"/>
                  <w:gridSpan w:val="2"/>
                </w:tcPr>
                <w:p w14:paraId="07CCAC3C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2.2.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Utilizarea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tonalități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moduri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1F83AAF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tiparului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structural al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tonalităților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majore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minore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AF030F4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utilizarea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tonalități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armură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simpla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(o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alterație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constitutivă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2B92D144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caracteristicilor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diferite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ale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modale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(cu 2-5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sunete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3A72E243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exerciții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dezvoltarea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auzului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privitoare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scări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tonale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modale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inclusiv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ajutorul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softurilor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platformelor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digitale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(de ex. www.teoria.com, </w:t>
                  </w:r>
                  <w:proofErr w:type="gramStart"/>
                  <w:r>
                    <w:rPr>
                      <w:i/>
                      <w:iCs/>
                      <w:sz w:val="20"/>
                      <w:szCs w:val="20"/>
                    </w:rPr>
                    <w:t>www.musictheory.com )</w:t>
                  </w:r>
                  <w:proofErr w:type="gram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645F05E5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CF39C3" w14:paraId="6B06A00A" w14:textId="77777777" w:rsidTr="008F785D">
              <w:trPr>
                <w:gridBefore w:val="1"/>
                <w:wBefore w:w="108" w:type="dxa"/>
                <w:trHeight w:val="571"/>
              </w:trPr>
              <w:tc>
                <w:tcPr>
                  <w:tcW w:w="15627" w:type="dxa"/>
                  <w:gridSpan w:val="2"/>
                </w:tcPr>
                <w:p w14:paraId="2EB8AFBB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2.3.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Operarea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cu diverse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formule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ritmice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E3A6761" w14:textId="6ACF28D1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anacruzei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(pe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timp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pe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jumătate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timp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2430CC">
                    <w:rPr>
                      <w:i/>
                      <w:iCs/>
                      <w:sz w:val="20"/>
                      <w:szCs w:val="20"/>
                    </w:rPr>
                    <w:t>î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fragmente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219CFB43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exerciții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ritmice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cu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sincope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contratimpi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E5FF91B" w14:textId="2FEB3F53" w:rsidR="00CF39C3" w:rsidRDefault="00CF39C3" w:rsidP="008F785D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corespondenței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ritmurilor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poetice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celor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hip</w:t>
                  </w:r>
                  <w:r w:rsidR="002430CC">
                    <w:rPr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hop </w:t>
                  </w:r>
                </w:p>
                <w:p w14:paraId="62E44A63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CF39C3" w14:paraId="56A48B39" w14:textId="77777777" w:rsidTr="008F785D">
              <w:trPr>
                <w:gridAfter w:val="1"/>
                <w:wAfter w:w="1418" w:type="dxa"/>
                <w:trHeight w:val="222"/>
              </w:trPr>
              <w:tc>
                <w:tcPr>
                  <w:tcW w:w="14317" w:type="dxa"/>
                  <w:gridSpan w:val="2"/>
                </w:tcPr>
                <w:p w14:paraId="783684EF" w14:textId="77777777" w:rsidR="00CF39C3" w:rsidRDefault="00CF39C3" w:rsidP="00CF39C3">
                  <w:pPr>
                    <w:pStyle w:val="Default"/>
                    <w:numPr>
                      <w:ilvl w:val="0"/>
                      <w:numId w:val="6"/>
                    </w:numP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Aprecierea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lucrărilor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muzicale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inclusiv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a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conținutului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lor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afectiv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atitudinal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și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ideatic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 </w:t>
                  </w:r>
                </w:p>
                <w:p w14:paraId="5E96B4D7" w14:textId="77777777" w:rsidR="00CF39C3" w:rsidRDefault="00CF39C3" w:rsidP="008F785D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  <w:tr w:rsidR="00CF39C3" w14:paraId="538BA204" w14:textId="77777777" w:rsidTr="008F785D">
              <w:trPr>
                <w:gridAfter w:val="1"/>
                <w:wAfter w:w="1418" w:type="dxa"/>
                <w:trHeight w:val="772"/>
              </w:trPr>
              <w:tc>
                <w:tcPr>
                  <w:tcW w:w="14317" w:type="dxa"/>
                  <w:gridSpan w:val="2"/>
                </w:tcPr>
                <w:p w14:paraId="017DF1DD" w14:textId="6D0D57E8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3.1.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Perceperea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no</w:t>
                  </w:r>
                  <w:r w:rsidR="002430CC">
                    <w:rPr>
                      <w:b/>
                      <w:bCs/>
                      <w:sz w:val="20"/>
                      <w:szCs w:val="20"/>
                    </w:rPr>
                    <w:t>ț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iuni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prin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audi</w:t>
                  </w:r>
                  <w:r w:rsidR="002430CC">
                    <w:rPr>
                      <w:b/>
                      <w:bCs/>
                      <w:sz w:val="20"/>
                      <w:szCs w:val="20"/>
                    </w:rPr>
                    <w:t>ț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direc</w:t>
                  </w:r>
                  <w:r w:rsidR="002430CC">
                    <w:rPr>
                      <w:b/>
                      <w:bCs/>
                      <w:sz w:val="20"/>
                      <w:szCs w:val="20"/>
                    </w:rPr>
                    <w:t>ț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ionată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7B44AD4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diferențelor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major/minor, vocal/instrumental,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binar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ternar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cruzic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anacruzic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repetiție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schimbare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structurală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audierea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fragmente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AA792EA" w14:textId="1C26A523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relațiilor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între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structura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conținutul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unei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piese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funcția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ei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socio-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culturală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(dans,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cântec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tradi</w:t>
                  </w:r>
                  <w:r w:rsidR="006627EA">
                    <w:rPr>
                      <w:i/>
                      <w:iCs/>
                      <w:sz w:val="20"/>
                      <w:szCs w:val="20"/>
                    </w:rPr>
                    <w:t>ț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ional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repertoriu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ocazional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etc.) </w:t>
                  </w:r>
                </w:p>
                <w:p w14:paraId="49BBEF87" w14:textId="5A57009B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structuri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modale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oligocordice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și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pentatonice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lucrări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pop</w:t>
                  </w:r>
                  <w:r w:rsidR="006627EA">
                    <w:rPr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rock </w:t>
                  </w:r>
                </w:p>
                <w:p w14:paraId="49E0E3B0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CF39C3" w14:paraId="52AF5515" w14:textId="77777777" w:rsidTr="008F785D">
              <w:trPr>
                <w:gridAfter w:val="1"/>
                <w:wAfter w:w="1418" w:type="dxa"/>
                <w:trHeight w:val="832"/>
              </w:trPr>
              <w:tc>
                <w:tcPr>
                  <w:tcW w:w="14317" w:type="dxa"/>
                  <w:gridSpan w:val="2"/>
                </w:tcPr>
                <w:p w14:paraId="2ED34D72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3.2.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Explorarea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relației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muzicii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cu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celelalte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arte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B4EC7A8" w14:textId="25709E48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aprecierea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relațiilor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627EA">
                    <w:rPr>
                      <w:i/>
                      <w:iCs/>
                      <w:sz w:val="20"/>
                      <w:szCs w:val="20"/>
                    </w:rPr>
                    <w:t>î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ntre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</w:t>
                  </w:r>
                  <w:r w:rsidR="006627EA">
                    <w:rPr>
                      <w:i/>
                      <w:iCs/>
                      <w:sz w:val="20"/>
                      <w:szCs w:val="20"/>
                    </w:rPr>
                    <w:t>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textul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literar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84E6F8B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alegerea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unui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fond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pentru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proiecte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lucrări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realizate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alte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obiecte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studiu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419F68C" w14:textId="35FBA83C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relației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muzică</w:t>
                  </w:r>
                  <w:r w:rsidR="006627EA">
                    <w:rPr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literatură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inclusiv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programatică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43142489" w14:textId="64012D18" w:rsidR="00CF39C3" w:rsidRDefault="00CF39C3" w:rsidP="008F785D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exprimarea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păreri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personale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despre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fondul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utilizat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produse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multimedia (film,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jocuri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publicitate</w:t>
                  </w:r>
                  <w:proofErr w:type="spellEnd"/>
                  <w:r w:rsidR="006627EA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etc</w:t>
                  </w:r>
                  <w:r w:rsidR="006627EA">
                    <w:rPr>
                      <w:i/>
                      <w:iCs/>
                      <w:sz w:val="20"/>
                      <w:szCs w:val="20"/>
                    </w:rPr>
                    <w:t>.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) </w:t>
                  </w:r>
                </w:p>
                <w:p w14:paraId="76CA8724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CF39C3" w14:paraId="792B0735" w14:textId="77777777" w:rsidTr="008F785D">
              <w:trPr>
                <w:gridBefore w:val="1"/>
                <w:wBefore w:w="108" w:type="dxa"/>
                <w:trHeight w:val="676"/>
              </w:trPr>
              <w:tc>
                <w:tcPr>
                  <w:tcW w:w="15627" w:type="dxa"/>
                  <w:gridSpan w:val="2"/>
                </w:tcPr>
                <w:p w14:paraId="2B5FDAC6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2.4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procedee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componistice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758B719" w14:textId="57AB8465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utilizării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binomului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repeti</w:t>
                  </w:r>
                  <w:r w:rsidR="006627EA">
                    <w:rPr>
                      <w:i/>
                      <w:iCs/>
                      <w:sz w:val="20"/>
                      <w:szCs w:val="20"/>
                    </w:rPr>
                    <w:t>ț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schimbare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discursul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174F367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identificarea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construcției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mono-, bi-, tri-partite a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piese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muzicale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(de schema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formală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A, AB, ABA) </w:t>
                  </w:r>
                </w:p>
                <w:p w14:paraId="3EAA8E89" w14:textId="77777777" w:rsidR="00CF39C3" w:rsidRDefault="00CF39C3" w:rsidP="008F785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observarea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procedee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0"/>
                      <w:szCs w:val="20"/>
                    </w:rPr>
                    <w:t>variaționale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02AE8A0" w14:textId="77777777" w:rsidR="00CF39C3" w:rsidRDefault="00CF39C3" w:rsidP="00573FD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sz w:val="20"/>
                      <w:szCs w:val="20"/>
                    </w:rPr>
                    <w:t>utilizarea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unor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structuri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ritmice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pentru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improvizații</w:t>
                  </w:r>
                  <w:proofErr w:type="spellEnd"/>
                </w:p>
              </w:tc>
            </w:tr>
          </w:tbl>
          <w:p w14:paraId="02C0683B" w14:textId="77777777" w:rsidR="00CF39C3" w:rsidRDefault="00CF39C3" w:rsidP="008F785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0E2D721" w14:textId="77777777" w:rsidR="00EB7F04" w:rsidRPr="0046672B" w:rsidRDefault="00EB7F04" w:rsidP="00573FD4"/>
    <w:sectPr w:rsidR="00EB7F04" w:rsidRPr="0046672B" w:rsidSect="002403E3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PlexSans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72CD"/>
    <w:multiLevelType w:val="hybridMultilevel"/>
    <w:tmpl w:val="B0EA8062"/>
    <w:lvl w:ilvl="0" w:tplc="FE8AC002">
      <w:start w:val="1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4EB1D15"/>
    <w:multiLevelType w:val="multilevel"/>
    <w:tmpl w:val="A88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B69C9"/>
    <w:multiLevelType w:val="hybridMultilevel"/>
    <w:tmpl w:val="D4929AC2"/>
    <w:lvl w:ilvl="0" w:tplc="A3544B64">
      <w:start w:val="17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30E90A5D"/>
    <w:multiLevelType w:val="hybridMultilevel"/>
    <w:tmpl w:val="226AB4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628A1"/>
    <w:multiLevelType w:val="hybridMultilevel"/>
    <w:tmpl w:val="984C4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26BD"/>
    <w:multiLevelType w:val="hybridMultilevel"/>
    <w:tmpl w:val="D7F671A8"/>
    <w:lvl w:ilvl="0" w:tplc="953CB602">
      <w:start w:val="17"/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 w16cid:durableId="777023738">
    <w:abstractNumId w:val="2"/>
  </w:num>
  <w:num w:numId="2" w16cid:durableId="450051232">
    <w:abstractNumId w:val="0"/>
  </w:num>
  <w:num w:numId="3" w16cid:durableId="706564899">
    <w:abstractNumId w:val="5"/>
  </w:num>
  <w:num w:numId="4" w16cid:durableId="1548957031">
    <w:abstractNumId w:val="1"/>
  </w:num>
  <w:num w:numId="5" w16cid:durableId="391737681">
    <w:abstractNumId w:val="3"/>
  </w:num>
  <w:num w:numId="6" w16cid:durableId="143721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A8"/>
    <w:rsid w:val="00020235"/>
    <w:rsid w:val="000221ED"/>
    <w:rsid w:val="00026CAF"/>
    <w:rsid w:val="00030C0D"/>
    <w:rsid w:val="00044F93"/>
    <w:rsid w:val="00050673"/>
    <w:rsid w:val="00054380"/>
    <w:rsid w:val="00063E8B"/>
    <w:rsid w:val="000A73B7"/>
    <w:rsid w:val="000F0FBF"/>
    <w:rsid w:val="000F2E03"/>
    <w:rsid w:val="00104E7A"/>
    <w:rsid w:val="00114529"/>
    <w:rsid w:val="00122F7C"/>
    <w:rsid w:val="00144212"/>
    <w:rsid w:val="001C44C8"/>
    <w:rsid w:val="001C4B31"/>
    <w:rsid w:val="001D3016"/>
    <w:rsid w:val="001E02D1"/>
    <w:rsid w:val="001F717E"/>
    <w:rsid w:val="00215896"/>
    <w:rsid w:val="00221253"/>
    <w:rsid w:val="00222035"/>
    <w:rsid w:val="00224251"/>
    <w:rsid w:val="002348DC"/>
    <w:rsid w:val="002362E9"/>
    <w:rsid w:val="002403E3"/>
    <w:rsid w:val="002412AC"/>
    <w:rsid w:val="002430CC"/>
    <w:rsid w:val="00244E55"/>
    <w:rsid w:val="00260D51"/>
    <w:rsid w:val="00265D68"/>
    <w:rsid w:val="002718B7"/>
    <w:rsid w:val="00274601"/>
    <w:rsid w:val="002A0BC1"/>
    <w:rsid w:val="002A6DF2"/>
    <w:rsid w:val="002D4F7E"/>
    <w:rsid w:val="002E4C01"/>
    <w:rsid w:val="00303BD3"/>
    <w:rsid w:val="003142A9"/>
    <w:rsid w:val="00356C29"/>
    <w:rsid w:val="0036252A"/>
    <w:rsid w:val="003712C8"/>
    <w:rsid w:val="00392FDE"/>
    <w:rsid w:val="003B7591"/>
    <w:rsid w:val="003C08CC"/>
    <w:rsid w:val="003D56A7"/>
    <w:rsid w:val="003E19F1"/>
    <w:rsid w:val="003F6A99"/>
    <w:rsid w:val="004048E8"/>
    <w:rsid w:val="00434E52"/>
    <w:rsid w:val="004463BB"/>
    <w:rsid w:val="00461A2D"/>
    <w:rsid w:val="0046672B"/>
    <w:rsid w:val="00491792"/>
    <w:rsid w:val="00495282"/>
    <w:rsid w:val="00496F5F"/>
    <w:rsid w:val="004A76A5"/>
    <w:rsid w:val="004B2859"/>
    <w:rsid w:val="004D777B"/>
    <w:rsid w:val="004E375E"/>
    <w:rsid w:val="004F743D"/>
    <w:rsid w:val="0053729A"/>
    <w:rsid w:val="0054466D"/>
    <w:rsid w:val="00557BBD"/>
    <w:rsid w:val="00573FD4"/>
    <w:rsid w:val="00577128"/>
    <w:rsid w:val="0059662C"/>
    <w:rsid w:val="005A18FA"/>
    <w:rsid w:val="005D2130"/>
    <w:rsid w:val="005E0A38"/>
    <w:rsid w:val="00626C0E"/>
    <w:rsid w:val="00632E17"/>
    <w:rsid w:val="006417DA"/>
    <w:rsid w:val="00656BCB"/>
    <w:rsid w:val="00657F7A"/>
    <w:rsid w:val="006627EA"/>
    <w:rsid w:val="006658C4"/>
    <w:rsid w:val="00686263"/>
    <w:rsid w:val="006C06C3"/>
    <w:rsid w:val="006E237A"/>
    <w:rsid w:val="006E3EFC"/>
    <w:rsid w:val="006F02B8"/>
    <w:rsid w:val="006F0310"/>
    <w:rsid w:val="007157AC"/>
    <w:rsid w:val="00721609"/>
    <w:rsid w:val="00733418"/>
    <w:rsid w:val="00740550"/>
    <w:rsid w:val="00741BE3"/>
    <w:rsid w:val="00791352"/>
    <w:rsid w:val="007C1B56"/>
    <w:rsid w:val="007C4822"/>
    <w:rsid w:val="007C502C"/>
    <w:rsid w:val="007E1C34"/>
    <w:rsid w:val="007E22BD"/>
    <w:rsid w:val="00856E1D"/>
    <w:rsid w:val="00860FFD"/>
    <w:rsid w:val="0088281C"/>
    <w:rsid w:val="00884013"/>
    <w:rsid w:val="00897DCD"/>
    <w:rsid w:val="008A3B7D"/>
    <w:rsid w:val="008F68C0"/>
    <w:rsid w:val="008F785D"/>
    <w:rsid w:val="00901EB8"/>
    <w:rsid w:val="009233BB"/>
    <w:rsid w:val="00956B6F"/>
    <w:rsid w:val="00960135"/>
    <w:rsid w:val="00987794"/>
    <w:rsid w:val="00996365"/>
    <w:rsid w:val="009A2912"/>
    <w:rsid w:val="009D2731"/>
    <w:rsid w:val="009E0A99"/>
    <w:rsid w:val="009E2A0C"/>
    <w:rsid w:val="009E3C58"/>
    <w:rsid w:val="00A04859"/>
    <w:rsid w:val="00A11A68"/>
    <w:rsid w:val="00A13D58"/>
    <w:rsid w:val="00A14647"/>
    <w:rsid w:val="00A25F74"/>
    <w:rsid w:val="00A34BA8"/>
    <w:rsid w:val="00A528C9"/>
    <w:rsid w:val="00A77105"/>
    <w:rsid w:val="00A77BBF"/>
    <w:rsid w:val="00A93071"/>
    <w:rsid w:val="00AB459E"/>
    <w:rsid w:val="00AF5980"/>
    <w:rsid w:val="00B00268"/>
    <w:rsid w:val="00B00C00"/>
    <w:rsid w:val="00B02BD0"/>
    <w:rsid w:val="00B03877"/>
    <w:rsid w:val="00B26A48"/>
    <w:rsid w:val="00B32842"/>
    <w:rsid w:val="00B378F2"/>
    <w:rsid w:val="00B401E9"/>
    <w:rsid w:val="00B436F8"/>
    <w:rsid w:val="00B56281"/>
    <w:rsid w:val="00B572B1"/>
    <w:rsid w:val="00B72C05"/>
    <w:rsid w:val="00B770E0"/>
    <w:rsid w:val="00B901C9"/>
    <w:rsid w:val="00BC0F19"/>
    <w:rsid w:val="00BD1B1C"/>
    <w:rsid w:val="00BE4435"/>
    <w:rsid w:val="00BE4610"/>
    <w:rsid w:val="00BE5AA1"/>
    <w:rsid w:val="00C36635"/>
    <w:rsid w:val="00C52AD8"/>
    <w:rsid w:val="00C74C20"/>
    <w:rsid w:val="00C85AE8"/>
    <w:rsid w:val="00CB6A17"/>
    <w:rsid w:val="00CF39C3"/>
    <w:rsid w:val="00D07B66"/>
    <w:rsid w:val="00D27C71"/>
    <w:rsid w:val="00D31B20"/>
    <w:rsid w:val="00D34674"/>
    <w:rsid w:val="00D370AC"/>
    <w:rsid w:val="00D56748"/>
    <w:rsid w:val="00D6315D"/>
    <w:rsid w:val="00D72D63"/>
    <w:rsid w:val="00D86B49"/>
    <w:rsid w:val="00D90234"/>
    <w:rsid w:val="00DC5DBB"/>
    <w:rsid w:val="00DF4B57"/>
    <w:rsid w:val="00E03AF4"/>
    <w:rsid w:val="00E0491B"/>
    <w:rsid w:val="00E21598"/>
    <w:rsid w:val="00E27172"/>
    <w:rsid w:val="00E74F81"/>
    <w:rsid w:val="00E77D36"/>
    <w:rsid w:val="00E77EAE"/>
    <w:rsid w:val="00E80246"/>
    <w:rsid w:val="00E813FE"/>
    <w:rsid w:val="00E9316C"/>
    <w:rsid w:val="00EB0295"/>
    <w:rsid w:val="00EB4BBB"/>
    <w:rsid w:val="00EB7F04"/>
    <w:rsid w:val="00ED7F23"/>
    <w:rsid w:val="00F05DB8"/>
    <w:rsid w:val="00F23CDC"/>
    <w:rsid w:val="00F443AD"/>
    <w:rsid w:val="00F50807"/>
    <w:rsid w:val="00F80B62"/>
    <w:rsid w:val="00FB0CB6"/>
    <w:rsid w:val="00FB219C"/>
    <w:rsid w:val="00FC6E6C"/>
    <w:rsid w:val="00FD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1C1F"/>
  <w15:docId w15:val="{6E4E783D-221A-467B-8151-CBCFE868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859"/>
    <w:pPr>
      <w:ind w:left="720"/>
      <w:contextualSpacing/>
    </w:pPr>
  </w:style>
  <w:style w:type="paragraph" w:styleId="NoSpacing">
    <w:name w:val="No Spacing"/>
    <w:uiPriority w:val="1"/>
    <w:qFormat/>
    <w:rsid w:val="00987794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98779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87794"/>
    <w:rPr>
      <w:rFonts w:eastAsia="Times New Roman"/>
    </w:rPr>
  </w:style>
  <w:style w:type="character" w:customStyle="1" w:styleId="fontstyle01">
    <w:name w:val="fontstyle01"/>
    <w:basedOn w:val="DefaultParagraphFont"/>
    <w:rsid w:val="00B401E9"/>
    <w:rPr>
      <w:rFonts w:ascii="IBMPlexSans" w:hAnsi="IBMPlexSans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Comanita</dc:creator>
  <cp:lastModifiedBy>Izabella Tilea</cp:lastModifiedBy>
  <cp:revision>40</cp:revision>
  <dcterms:created xsi:type="dcterms:W3CDTF">2020-09-16T19:03:00Z</dcterms:created>
  <dcterms:modified xsi:type="dcterms:W3CDTF">2024-06-10T10:38:00Z</dcterms:modified>
</cp:coreProperties>
</file>