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A20B" w14:textId="77777777" w:rsidR="00C6113A" w:rsidRPr="00EB6614" w:rsidRDefault="00000000">
      <w:pPr>
        <w:jc w:val="center"/>
        <w:rPr>
          <w:b/>
          <w:sz w:val="22"/>
          <w:szCs w:val="22"/>
          <w:lang w:val="ro-RO"/>
        </w:rPr>
      </w:pPr>
      <w:r w:rsidRPr="00EB6614">
        <w:rPr>
          <w:noProof/>
          <w:lang w:val="ro-RO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9EE743B" wp14:editId="3BEDCE4E">
                <wp:simplePos x="0" y="0"/>
                <wp:positionH relativeFrom="column">
                  <wp:posOffset>4800600</wp:posOffset>
                </wp:positionH>
                <wp:positionV relativeFrom="paragraph">
                  <wp:posOffset>45720</wp:posOffset>
                </wp:positionV>
                <wp:extent cx="5300980" cy="2266950"/>
                <wp:effectExtent l="0" t="0" r="0" b="0"/>
                <wp:wrapSquare wrapText="bothSides" distT="45720" distB="45720" distL="114300" distR="114300"/>
                <wp:docPr id="1333273564" name="Rectangle 1333273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5035" y="2656050"/>
                          <a:ext cx="528193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C42280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Anul școlar 2023-2024 are 36 de săptămâni de cursuri, dintre care o săptămână alocată pentru Programul național „Școala altfel” și o săptămână pentru Programul „Săptămâna verde”.</w:t>
                            </w:r>
                          </w:p>
                          <w:p w14:paraId="276C6F9A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I – cursuri: 11.09.2023 – 27.10.2023 (7 săptămâni, 7 ore)</w:t>
                            </w:r>
                          </w:p>
                          <w:p w14:paraId="06023E64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vacanță: 28.10.2023 – 5.11.2023 (o săptămână)</w:t>
                            </w:r>
                          </w:p>
                          <w:p w14:paraId="1F2034D5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II – cursuri: 6.11.2023 – 22.12.2023 (7 săptămâni, 7 ore)</w:t>
                            </w:r>
                          </w:p>
                          <w:p w14:paraId="31979331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vacanță: 23.12.2023 – 7.01.2024 (2 săptămâni)</w:t>
                            </w:r>
                          </w:p>
                          <w:p w14:paraId="1EF6810A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III – cursuri: 8.01.2024 – 9.02.2024/16.02.2024/23.02.2024 (5/6/7 săptămâni, respectiv 5/6/7 ore</w:t>
                            </w:r>
                          </w:p>
                          <w:p w14:paraId="71C125FC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 xml:space="preserve">vacanță: 12.02 – 16.02.2024/19.02 – 23.02/ 26.02 – 2.03.2024 (o săptămână) </w:t>
                            </w:r>
                          </w:p>
                          <w:p w14:paraId="19DB2E15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IV – cursuri: 19.02/26.02./4.03.2024 – 26.04.2024 (10/9/8 săptămâni, aprox. 10/9/8 ore)</w:t>
                            </w:r>
                          </w:p>
                          <w:p w14:paraId="0883A716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vacanță: 27.04. – 7.05.2024</w:t>
                            </w:r>
                          </w:p>
                          <w:p w14:paraId="3DADA719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V – cursuri: 8.05 – 21.06.2024 (7 săptămâni, aprox. 7 ore)</w:t>
                            </w:r>
                          </w:p>
                          <w:p w14:paraId="49F03516" w14:textId="77777777" w:rsidR="00C6113A" w:rsidRPr="00EB6614" w:rsidRDefault="00000000">
                            <w:pPr>
                              <w:spacing w:line="275" w:lineRule="auto"/>
                              <w:textDirection w:val="btLr"/>
                              <w:rPr>
                                <w:lang w:val="ro-RO"/>
                              </w:rPr>
                            </w:pPr>
                            <w:r w:rsidRPr="00EB6614">
                              <w:rPr>
                                <w:color w:val="000000"/>
                                <w:lang w:val="ro-RO"/>
                              </w:rPr>
                              <w:t>Total: 36 de ore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E743B" id="Rectangle 1333273564" o:spid="_x0000_s1026" style="position:absolute;left:0;text-align:left;margin-left:378pt;margin-top:3.6pt;width:417.4pt;height:178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" stroked="f">
                <v:textbox inset="2.53958mm,1.2694mm,2.53958mm,1.2694mm">
                  <w:txbxContent>
                    <w:p w14:paraId="48C42280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Anul școlar 2023-2024 are 36 de săptămâni de cursuri, dintre care o săptămână alocată pentru Programul național „Școala altfel” și o săptămână pentru Programul „Săptămâna verde”.</w:t>
                      </w:r>
                    </w:p>
                    <w:p w14:paraId="276C6F9A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I – cursuri: 11.09.2023 – 27.10.2023 (7 săptămâni, 7 ore)</w:t>
                      </w:r>
                    </w:p>
                    <w:p w14:paraId="06023E64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vacanță: 28.10.2023 – 5.11.2023 (o săptămână)</w:t>
                      </w:r>
                    </w:p>
                    <w:p w14:paraId="1F2034D5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II – cursuri: 6.11.2023 – 22.12.2023 (7 săptămâni, 7 ore)</w:t>
                      </w:r>
                    </w:p>
                    <w:p w14:paraId="31979331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vacanță: 23.12.2023 – 7.01.2024 (2 săptămâni)</w:t>
                      </w:r>
                    </w:p>
                    <w:p w14:paraId="1EF6810A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III – cursuri: 8.01.2024 – 9.02.2024/16.02.2024/23.02.2024 (5/6/7 săptămâni, respectiv 5/6/7 ore</w:t>
                      </w:r>
                    </w:p>
                    <w:p w14:paraId="71C125FC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 xml:space="preserve">vacanță: 12.02 – 16.02.2024/19.02 – 23.02/ 26.02 – 2.03.2024 (o săptămână) </w:t>
                      </w:r>
                    </w:p>
                    <w:p w14:paraId="19DB2E15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IV – cursuri: 19.02/26.02./4.03.2024 – 26.04.2024 (10/9/8 săptămâni, aprox. 10/9/8 ore)</w:t>
                      </w:r>
                    </w:p>
                    <w:p w14:paraId="0883A716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vacanță: 27.04. – 7.05.2024</w:t>
                      </w:r>
                    </w:p>
                    <w:p w14:paraId="3DADA719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V – cursuri: 8.05 – 21.06.2024 (7 săptămâni, aprox. 7 ore)</w:t>
                      </w:r>
                    </w:p>
                    <w:p w14:paraId="49F03516" w14:textId="77777777" w:rsidR="00C6113A" w:rsidRPr="00EB6614" w:rsidRDefault="00000000">
                      <w:pPr>
                        <w:spacing w:line="275" w:lineRule="auto"/>
                        <w:textDirection w:val="btLr"/>
                        <w:rPr>
                          <w:lang w:val="ro-RO"/>
                        </w:rPr>
                      </w:pPr>
                      <w:r w:rsidRPr="00EB6614">
                        <w:rPr>
                          <w:color w:val="000000"/>
                          <w:lang w:val="ro-RO"/>
                        </w:rPr>
                        <w:t>Total: 36 de ore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3245FA" w14:textId="77777777" w:rsidR="00C6113A" w:rsidRPr="00EB6614" w:rsidRDefault="00000000">
      <w:pPr>
        <w:rPr>
          <w:b/>
          <w:lang w:val="ro-RO"/>
        </w:rPr>
      </w:pPr>
      <w:r w:rsidRPr="00EB6614">
        <w:rPr>
          <w:i/>
          <w:lang w:val="ro-RO"/>
        </w:rPr>
        <w:t>Anul școlar:</w:t>
      </w:r>
      <w:r w:rsidRPr="00EB6614">
        <w:rPr>
          <w:b/>
          <w:lang w:val="ro-RO"/>
        </w:rPr>
        <w:t xml:space="preserve"> </w:t>
      </w:r>
      <w:r w:rsidRPr="00EB6614">
        <w:rPr>
          <w:lang w:val="ro-RO"/>
        </w:rPr>
        <w:t>2023-2024</w:t>
      </w:r>
    </w:p>
    <w:p w14:paraId="5FB37AAF" w14:textId="77777777" w:rsidR="00C6113A" w:rsidRPr="00EB6614" w:rsidRDefault="00000000">
      <w:pPr>
        <w:jc w:val="both"/>
        <w:rPr>
          <w:lang w:val="ro-RO"/>
        </w:rPr>
      </w:pPr>
      <w:r w:rsidRPr="00EB6614">
        <w:rPr>
          <w:i/>
          <w:lang w:val="ro-RO"/>
        </w:rPr>
        <w:t>Unitatea de învățământ:</w:t>
      </w:r>
      <w:r w:rsidRPr="00EB6614">
        <w:rPr>
          <w:b/>
          <w:lang w:val="ro-RO"/>
        </w:rPr>
        <w:t xml:space="preserve"> </w:t>
      </w:r>
      <w:r w:rsidRPr="00EB6614">
        <w:rPr>
          <w:lang w:val="ro-RO"/>
        </w:rPr>
        <w:t>.......................................................................</w:t>
      </w:r>
    </w:p>
    <w:p w14:paraId="037676F3" w14:textId="77777777" w:rsidR="00C6113A" w:rsidRPr="00EB6614" w:rsidRDefault="00000000">
      <w:pPr>
        <w:jc w:val="both"/>
        <w:rPr>
          <w:lang w:val="ro-RO"/>
        </w:rPr>
      </w:pPr>
      <w:r w:rsidRPr="00EB6614">
        <w:rPr>
          <w:i/>
          <w:lang w:val="ro-RO"/>
        </w:rPr>
        <w:t>Profesor:</w:t>
      </w:r>
      <w:r w:rsidRPr="00EB6614">
        <w:rPr>
          <w:lang w:val="ro-RO"/>
        </w:rPr>
        <w:t xml:space="preserve"> ...............................................................................................</w:t>
      </w:r>
    </w:p>
    <w:p w14:paraId="72BE06EA" w14:textId="77777777" w:rsidR="00C6113A" w:rsidRPr="00EB6614" w:rsidRDefault="00000000">
      <w:pPr>
        <w:jc w:val="both"/>
        <w:rPr>
          <w:b/>
          <w:lang w:val="ro-RO"/>
        </w:rPr>
      </w:pPr>
      <w:r w:rsidRPr="00EB6614">
        <w:rPr>
          <w:i/>
          <w:lang w:val="ro-RO"/>
        </w:rPr>
        <w:t>Aria curriculară:</w:t>
      </w:r>
      <w:r w:rsidRPr="00EB6614">
        <w:rPr>
          <w:b/>
          <w:lang w:val="ro-RO"/>
        </w:rPr>
        <w:t xml:space="preserve"> </w:t>
      </w:r>
      <w:r w:rsidRPr="00EB6614">
        <w:rPr>
          <w:lang w:val="ro-RO"/>
        </w:rPr>
        <w:t>Consiliere și orientare</w:t>
      </w:r>
    </w:p>
    <w:p w14:paraId="7F1C3983" w14:textId="77777777" w:rsidR="00C6113A" w:rsidRPr="00EB6614" w:rsidRDefault="00000000">
      <w:pPr>
        <w:jc w:val="both"/>
        <w:rPr>
          <w:b/>
          <w:lang w:val="ro-RO"/>
        </w:rPr>
      </w:pPr>
      <w:r w:rsidRPr="00EB6614">
        <w:rPr>
          <w:i/>
          <w:lang w:val="ro-RO"/>
        </w:rPr>
        <w:t>Disciplina de învățământ:</w:t>
      </w:r>
      <w:r w:rsidRPr="00EB6614">
        <w:rPr>
          <w:b/>
          <w:lang w:val="ro-RO"/>
        </w:rPr>
        <w:t xml:space="preserve"> </w:t>
      </w:r>
      <w:r w:rsidRPr="00EB6614">
        <w:rPr>
          <w:lang w:val="ro-RO"/>
        </w:rPr>
        <w:t>Consiliere și dezvoltare personală</w:t>
      </w:r>
    </w:p>
    <w:p w14:paraId="78D75631" w14:textId="77777777" w:rsidR="00C6113A" w:rsidRPr="00EB6614" w:rsidRDefault="00000000">
      <w:pPr>
        <w:jc w:val="both"/>
        <w:rPr>
          <w:b/>
          <w:lang w:val="ro-RO"/>
        </w:rPr>
      </w:pPr>
      <w:r w:rsidRPr="00EB6614">
        <w:rPr>
          <w:i/>
          <w:lang w:val="ro-RO"/>
        </w:rPr>
        <w:t>Clasa:</w:t>
      </w:r>
      <w:r w:rsidRPr="00EB6614">
        <w:rPr>
          <w:b/>
          <w:lang w:val="ro-RO"/>
        </w:rPr>
        <w:t xml:space="preserve"> </w:t>
      </w:r>
      <w:r w:rsidRPr="00EB6614">
        <w:rPr>
          <w:lang w:val="ro-RO"/>
        </w:rPr>
        <w:t>a VI-a</w:t>
      </w:r>
    </w:p>
    <w:p w14:paraId="78127C86" w14:textId="77777777" w:rsidR="00C6113A" w:rsidRPr="00EB6614" w:rsidRDefault="00000000">
      <w:pPr>
        <w:jc w:val="both"/>
        <w:rPr>
          <w:b/>
          <w:lang w:val="ro-RO"/>
        </w:rPr>
      </w:pPr>
      <w:r w:rsidRPr="00EB6614">
        <w:rPr>
          <w:i/>
          <w:lang w:val="ro-RO"/>
        </w:rPr>
        <w:t>Manualul utilizat:</w:t>
      </w:r>
      <w:r w:rsidRPr="00EB6614">
        <w:rPr>
          <w:lang w:val="ro-RO"/>
        </w:rPr>
        <w:t xml:space="preserve"> </w:t>
      </w:r>
      <w:r w:rsidRPr="00EB6614">
        <w:rPr>
          <w:b/>
          <w:i/>
          <w:lang w:val="ro-RO"/>
        </w:rPr>
        <w:t>Consiliere și dezvoltare personală. Clasa a VI-</w:t>
      </w:r>
      <w:r w:rsidRPr="00EB6614">
        <w:rPr>
          <w:b/>
          <w:lang w:val="ro-RO"/>
        </w:rPr>
        <w:t xml:space="preserve">a, </w:t>
      </w:r>
    </w:p>
    <w:p w14:paraId="78402214" w14:textId="77777777" w:rsidR="00C6113A" w:rsidRPr="00EB6614" w:rsidRDefault="00000000">
      <w:pPr>
        <w:jc w:val="both"/>
        <w:rPr>
          <w:b/>
          <w:lang w:val="ro-RO"/>
        </w:rPr>
      </w:pPr>
      <w:r w:rsidRPr="00EB6614">
        <w:rPr>
          <w:b/>
          <w:lang w:val="ro-RO"/>
        </w:rPr>
        <w:t>Autori: Monica H. Columban, Dorina Kudor, Lenuța Sfîrlea, Dorina-Anca Talaș</w:t>
      </w:r>
    </w:p>
    <w:p w14:paraId="4F684DC7" w14:textId="77777777" w:rsidR="00C6113A" w:rsidRPr="00EB6614" w:rsidRDefault="00000000">
      <w:pPr>
        <w:jc w:val="both"/>
        <w:rPr>
          <w:lang w:val="ro-RO"/>
        </w:rPr>
      </w:pPr>
      <w:r w:rsidRPr="00EB6614">
        <w:rPr>
          <w:b/>
          <w:lang w:val="ro-RO"/>
        </w:rPr>
        <w:t>Editura Art Klett</w:t>
      </w:r>
      <w:r w:rsidRPr="00EB6614">
        <w:rPr>
          <w:lang w:val="ro-RO"/>
        </w:rPr>
        <w:t>, București, 2023</w:t>
      </w:r>
    </w:p>
    <w:p w14:paraId="6F7CB683" w14:textId="77777777" w:rsidR="00C6113A" w:rsidRPr="00EB6614" w:rsidRDefault="00000000">
      <w:pPr>
        <w:jc w:val="both"/>
        <w:rPr>
          <w:lang w:val="ro-RO"/>
        </w:rPr>
      </w:pPr>
      <w:r w:rsidRPr="00EB6614">
        <w:rPr>
          <w:i/>
          <w:lang w:val="ro-RO"/>
        </w:rPr>
        <w:t>Număr de ore pe săptămână:</w:t>
      </w:r>
      <w:r w:rsidRPr="00EB6614">
        <w:rPr>
          <w:lang w:val="ro-RO"/>
        </w:rPr>
        <w:t xml:space="preserve"> 1 oră</w:t>
      </w:r>
    </w:p>
    <w:p w14:paraId="1E72BD06" w14:textId="77777777" w:rsidR="00C6113A" w:rsidRPr="00EB6614" w:rsidRDefault="00C6113A">
      <w:pPr>
        <w:jc w:val="both"/>
        <w:rPr>
          <w:lang w:val="ro-RO"/>
        </w:rPr>
      </w:pPr>
    </w:p>
    <w:p w14:paraId="32CA455B" w14:textId="77777777" w:rsidR="00C6113A" w:rsidRPr="00EB6614" w:rsidRDefault="00C6113A">
      <w:pPr>
        <w:jc w:val="both"/>
        <w:rPr>
          <w:lang w:val="ro-RO"/>
        </w:rPr>
      </w:pPr>
    </w:p>
    <w:p w14:paraId="14D3740D" w14:textId="77777777" w:rsidR="00C6113A" w:rsidRPr="00EB6614" w:rsidRDefault="00C6113A">
      <w:pPr>
        <w:jc w:val="center"/>
        <w:rPr>
          <w:lang w:val="ro-RO"/>
        </w:rPr>
      </w:pPr>
    </w:p>
    <w:p w14:paraId="0F17CED9" w14:textId="77777777" w:rsidR="00C6113A" w:rsidRPr="00EB6614" w:rsidRDefault="00C6113A">
      <w:pPr>
        <w:rPr>
          <w:lang w:val="ro-RO"/>
        </w:rPr>
      </w:pPr>
    </w:p>
    <w:p w14:paraId="1F67102F" w14:textId="77777777" w:rsidR="00C6113A" w:rsidRPr="00EB6614" w:rsidRDefault="00C6113A">
      <w:pPr>
        <w:rPr>
          <w:b/>
          <w:sz w:val="24"/>
          <w:szCs w:val="24"/>
          <w:lang w:val="ro-RO"/>
        </w:rPr>
      </w:pPr>
    </w:p>
    <w:p w14:paraId="4FE49B23" w14:textId="77777777" w:rsidR="00C6113A" w:rsidRPr="00EB6614" w:rsidRDefault="00C6113A">
      <w:pPr>
        <w:jc w:val="center"/>
        <w:rPr>
          <w:b/>
          <w:sz w:val="24"/>
          <w:szCs w:val="24"/>
          <w:lang w:val="ro-RO"/>
        </w:rPr>
      </w:pPr>
    </w:p>
    <w:p w14:paraId="1020732C" w14:textId="77777777" w:rsidR="00C6113A" w:rsidRPr="00EB6614" w:rsidRDefault="00000000">
      <w:pPr>
        <w:jc w:val="center"/>
        <w:rPr>
          <w:b/>
          <w:sz w:val="24"/>
          <w:szCs w:val="24"/>
          <w:lang w:val="ro-RO"/>
        </w:rPr>
      </w:pPr>
      <w:r w:rsidRPr="00EB6614">
        <w:rPr>
          <w:b/>
          <w:sz w:val="24"/>
          <w:szCs w:val="24"/>
          <w:lang w:val="ro-RO"/>
        </w:rPr>
        <w:t>PLANIFICARE CALENDARISTICĂ</w:t>
      </w:r>
    </w:p>
    <w:p w14:paraId="47EF1036" w14:textId="77777777" w:rsidR="00C6113A" w:rsidRPr="00EB6614" w:rsidRDefault="00C6113A">
      <w:pPr>
        <w:rPr>
          <w:b/>
          <w:lang w:val="ro-RO"/>
        </w:rPr>
      </w:pPr>
    </w:p>
    <w:tbl>
      <w:tblPr>
        <w:tblStyle w:val="a1"/>
        <w:tblW w:w="15330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890"/>
        <w:gridCol w:w="1530"/>
        <w:gridCol w:w="6565"/>
        <w:gridCol w:w="1275"/>
        <w:gridCol w:w="1530"/>
        <w:gridCol w:w="1440"/>
      </w:tblGrid>
      <w:tr w:rsidR="00C6113A" w:rsidRPr="000C3447" w14:paraId="4A5DB170" w14:textId="77777777">
        <w:tc>
          <w:tcPr>
            <w:tcW w:w="1100" w:type="dxa"/>
            <w:shd w:val="clear" w:color="auto" w:fill="F7CBAC"/>
          </w:tcPr>
          <w:p w14:paraId="394DCE6B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Interva-     lul de învățare</w:t>
            </w:r>
          </w:p>
        </w:tc>
        <w:tc>
          <w:tcPr>
            <w:tcW w:w="1890" w:type="dxa"/>
            <w:shd w:val="clear" w:color="auto" w:fill="F7CBAC"/>
            <w:vAlign w:val="center"/>
          </w:tcPr>
          <w:p w14:paraId="78F4C0CD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Unitatea de învăţare</w:t>
            </w:r>
          </w:p>
        </w:tc>
        <w:tc>
          <w:tcPr>
            <w:tcW w:w="1530" w:type="dxa"/>
            <w:shd w:val="clear" w:color="auto" w:fill="F7CBAC"/>
            <w:vAlign w:val="center"/>
          </w:tcPr>
          <w:p w14:paraId="609561D2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6565" w:type="dxa"/>
            <w:shd w:val="clear" w:color="auto" w:fill="F7CBAC"/>
            <w:vAlign w:val="center"/>
          </w:tcPr>
          <w:p w14:paraId="5DD69E1D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Conţinuturi</w:t>
            </w:r>
          </w:p>
        </w:tc>
        <w:tc>
          <w:tcPr>
            <w:tcW w:w="1275" w:type="dxa"/>
            <w:shd w:val="clear" w:color="auto" w:fill="F7CBAC"/>
            <w:vAlign w:val="center"/>
          </w:tcPr>
          <w:p w14:paraId="0D7C9CCC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Număr de ore</w:t>
            </w:r>
          </w:p>
        </w:tc>
        <w:tc>
          <w:tcPr>
            <w:tcW w:w="1530" w:type="dxa"/>
            <w:shd w:val="clear" w:color="auto" w:fill="F7CBAC"/>
            <w:vAlign w:val="center"/>
          </w:tcPr>
          <w:p w14:paraId="009804EC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Săptămâna</w:t>
            </w:r>
          </w:p>
        </w:tc>
        <w:tc>
          <w:tcPr>
            <w:tcW w:w="1440" w:type="dxa"/>
            <w:shd w:val="clear" w:color="auto" w:fill="F7CBAC"/>
            <w:vAlign w:val="center"/>
          </w:tcPr>
          <w:p w14:paraId="630177CC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Observații</w:t>
            </w:r>
          </w:p>
        </w:tc>
      </w:tr>
      <w:tr w:rsidR="00C6113A" w:rsidRPr="000C3447" w14:paraId="67371D2A" w14:textId="77777777">
        <w:trPr>
          <w:trHeight w:val="517"/>
        </w:trPr>
        <w:tc>
          <w:tcPr>
            <w:tcW w:w="1100" w:type="dxa"/>
            <w:vMerge w:val="restart"/>
          </w:tcPr>
          <w:p w14:paraId="076D0350" w14:textId="0C38FA5C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I</w:t>
            </w:r>
            <w:r w:rsidR="00F2493B" w:rsidRPr="000C3447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7C24BD92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UNITATEA I</w:t>
            </w:r>
          </w:p>
        </w:tc>
        <w:tc>
          <w:tcPr>
            <w:tcW w:w="1530" w:type="dxa"/>
            <w:shd w:val="clear" w:color="auto" w:fill="auto"/>
          </w:tcPr>
          <w:p w14:paraId="28897C02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14:paraId="3D6716D8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Activităţi de recapitulare iniţială şi prezentarea manualului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E42633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  <w:p w14:paraId="699A422D" w14:textId="77777777" w:rsidR="00C6113A" w:rsidRPr="000C3447" w:rsidRDefault="00C6113A">
            <w:pPr>
              <w:jc w:val="center"/>
              <w:rPr>
                <w:color w:val="FF0000"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E99568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515A78C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11.IX – 27.X.2023</w:t>
            </w:r>
          </w:p>
          <w:p w14:paraId="0AC98DDD" w14:textId="15EE2CC3" w:rsidR="00C6113A" w:rsidRPr="000C3447" w:rsidRDefault="00000000">
            <w:pPr>
              <w:jc w:val="center"/>
              <w:rPr>
                <w:b/>
                <w:sz w:val="22"/>
                <w:szCs w:val="22"/>
                <w:highlight w:val="white"/>
                <w:lang w:val="ro-RO"/>
              </w:rPr>
            </w:pPr>
            <w:r w:rsidRPr="000C3447">
              <w:rPr>
                <w:b/>
                <w:sz w:val="22"/>
                <w:szCs w:val="22"/>
                <w:highlight w:val="white"/>
                <w:lang w:val="ro-RO"/>
              </w:rPr>
              <w:t>(7săpt.)</w:t>
            </w:r>
          </w:p>
          <w:p w14:paraId="71540F41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40DA24C1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0BC0C893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7DDB5550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6264DAD1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522B6E66" w14:textId="77777777" w:rsidR="00C6113A" w:rsidRPr="000C3447" w:rsidRDefault="00C6113A">
            <w:pPr>
              <w:jc w:val="center"/>
              <w:rPr>
                <w:b/>
                <w:color w:val="00B050"/>
                <w:sz w:val="22"/>
                <w:szCs w:val="22"/>
                <w:lang w:val="ro-RO"/>
              </w:rPr>
            </w:pPr>
          </w:p>
        </w:tc>
      </w:tr>
      <w:tr w:rsidR="00C6113A" w:rsidRPr="000C3447" w14:paraId="3444B11D" w14:textId="77777777">
        <w:trPr>
          <w:trHeight w:val="481"/>
        </w:trPr>
        <w:tc>
          <w:tcPr>
            <w:tcW w:w="1100" w:type="dxa"/>
            <w:vMerge/>
          </w:tcPr>
          <w:p w14:paraId="4866B37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2700BD72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Autocunoaștere și stil de viață sănătos și echilibrat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62707BA1" w14:textId="77777777" w:rsidR="00C6113A" w:rsidRPr="000C3447" w:rsidRDefault="00000000">
            <w:pPr>
              <w:jc w:val="center"/>
              <w:rPr>
                <w:color w:val="FFFFFF"/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1.1.</w:t>
            </w:r>
          </w:p>
          <w:p w14:paraId="1043B8B1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color w:val="FFFFFF"/>
                <w:sz w:val="22"/>
                <w:szCs w:val="22"/>
                <w:lang w:val="ro-RO"/>
              </w:rPr>
              <w:t>5.2.</w:t>
            </w:r>
          </w:p>
        </w:tc>
        <w:tc>
          <w:tcPr>
            <w:tcW w:w="6565" w:type="dxa"/>
            <w:shd w:val="clear" w:color="auto" w:fill="auto"/>
            <w:vAlign w:val="center"/>
          </w:tcPr>
          <w:p w14:paraId="111112AE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1. Pașaport de călător: atitudinea pozitivă față de propria persoană</w:t>
            </w:r>
          </w:p>
          <w:p w14:paraId="57064F69" w14:textId="77777777" w:rsidR="00C6113A" w:rsidRPr="000C3447" w:rsidRDefault="00C6113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2163C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3FECEEC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440" w:type="dxa"/>
            <w:vMerge/>
            <w:shd w:val="clear" w:color="auto" w:fill="auto"/>
          </w:tcPr>
          <w:p w14:paraId="0154FB9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20FE7CDE" w14:textId="77777777">
        <w:trPr>
          <w:trHeight w:val="273"/>
        </w:trPr>
        <w:tc>
          <w:tcPr>
            <w:tcW w:w="1100" w:type="dxa"/>
            <w:vMerge/>
          </w:tcPr>
          <w:p w14:paraId="4A4B768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C0F324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E09DC4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14:paraId="5B53CED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 xml:space="preserve">Proiect: </w:t>
            </w:r>
            <w:hyperlink r:id="rId7">
              <w:r w:rsidRPr="000C3447">
                <w:rPr>
                  <w:color w:val="000000"/>
                  <w:sz w:val="22"/>
                  <w:szCs w:val="22"/>
                  <w:u w:val="single"/>
                  <w:lang w:val="ro-RO"/>
                </w:rPr>
                <w:t>www.atitudinipozitive</w:t>
              </w:r>
            </w:hyperlink>
            <w:r w:rsidRPr="000C3447">
              <w:rPr>
                <w:sz w:val="22"/>
                <w:szCs w:val="22"/>
                <w:lang w:val="ro-RO"/>
              </w:rPr>
              <w:t>: promovarea atitudinilor</w:t>
            </w:r>
          </w:p>
          <w:p w14:paraId="393288C9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pozitive (site al clasei)</w:t>
            </w:r>
          </w:p>
          <w:p w14:paraId="62B664D4" w14:textId="77777777" w:rsidR="00C6113A" w:rsidRPr="000C3447" w:rsidRDefault="00C6113A">
            <w:pPr>
              <w:ind w:left="360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4702BE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140F1D0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440" w:type="dxa"/>
            <w:vMerge/>
            <w:shd w:val="clear" w:color="auto" w:fill="auto"/>
          </w:tcPr>
          <w:p w14:paraId="13899AA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5C405AC2" w14:textId="77777777">
        <w:trPr>
          <w:trHeight w:val="260"/>
        </w:trPr>
        <w:tc>
          <w:tcPr>
            <w:tcW w:w="1100" w:type="dxa"/>
            <w:vMerge/>
          </w:tcPr>
          <w:p w14:paraId="5E090AB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BED05E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F08D06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14:paraId="402EE212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2: Între oglinzi paralele: autocunoaștere; trăsături și caracteristici personale; imaginea de sine</w:t>
            </w:r>
          </w:p>
          <w:p w14:paraId="61A3954B" w14:textId="77777777" w:rsidR="00C6113A" w:rsidRPr="000C3447" w:rsidRDefault="00C6113A">
            <w:pPr>
              <w:ind w:left="360"/>
              <w:rPr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A34665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D07CF7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440" w:type="dxa"/>
            <w:vMerge/>
            <w:shd w:val="clear" w:color="auto" w:fill="auto"/>
          </w:tcPr>
          <w:p w14:paraId="5656D54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5353750E" w14:textId="77777777">
        <w:trPr>
          <w:trHeight w:val="355"/>
        </w:trPr>
        <w:tc>
          <w:tcPr>
            <w:tcW w:w="1100" w:type="dxa"/>
            <w:vMerge/>
          </w:tcPr>
          <w:p w14:paraId="2BE6A22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49E6F48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C3EBFE5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14:paraId="4E549586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3: De la nume la renume: interese, preferințe, abilități, aptitudini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F90DA6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8D5638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IV</w:t>
            </w:r>
          </w:p>
          <w:p w14:paraId="27319609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(5.X – zi liberă)</w:t>
            </w:r>
          </w:p>
        </w:tc>
        <w:tc>
          <w:tcPr>
            <w:tcW w:w="1440" w:type="dxa"/>
            <w:vMerge/>
            <w:shd w:val="clear" w:color="auto" w:fill="auto"/>
          </w:tcPr>
          <w:p w14:paraId="34559C21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188BA19B" w14:textId="77777777">
        <w:trPr>
          <w:trHeight w:val="292"/>
        </w:trPr>
        <w:tc>
          <w:tcPr>
            <w:tcW w:w="1100" w:type="dxa"/>
            <w:vMerge/>
          </w:tcPr>
          <w:p w14:paraId="43BE767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CD3D85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6209B3D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0BF04E3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4: Arhitecturi interioare: credințe, valori morale și culturale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F4C89B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5C0A01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440" w:type="dxa"/>
            <w:vMerge/>
            <w:shd w:val="clear" w:color="auto" w:fill="auto"/>
          </w:tcPr>
          <w:p w14:paraId="79CBBFD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702A96F0" w14:textId="77777777">
        <w:trPr>
          <w:trHeight w:val="292"/>
        </w:trPr>
        <w:tc>
          <w:tcPr>
            <w:tcW w:w="1100" w:type="dxa"/>
            <w:vMerge/>
          </w:tcPr>
          <w:p w14:paraId="3FC36C95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47296F9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BAAB71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7F3DDE6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5: Planeta mea: starea de bine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898CA8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E5B2EA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VI</w:t>
            </w:r>
          </w:p>
        </w:tc>
        <w:tc>
          <w:tcPr>
            <w:tcW w:w="1440" w:type="dxa"/>
            <w:shd w:val="clear" w:color="auto" w:fill="auto"/>
          </w:tcPr>
          <w:p w14:paraId="5D0DA97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431E4BEA" w14:textId="77777777">
        <w:trPr>
          <w:trHeight w:val="337"/>
        </w:trPr>
        <w:tc>
          <w:tcPr>
            <w:tcW w:w="1100" w:type="dxa"/>
            <w:vMerge/>
          </w:tcPr>
          <w:p w14:paraId="2CED603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1260" w:type="dxa"/>
            <w:gridSpan w:val="4"/>
            <w:shd w:val="clear" w:color="auto" w:fill="92D050"/>
          </w:tcPr>
          <w:p w14:paraId="298FD39A" w14:textId="5C3FF729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 xml:space="preserve">PROGRAMUL </w:t>
            </w:r>
            <w:r w:rsidRPr="000C3447">
              <w:rPr>
                <w:b/>
                <w:i/>
                <w:sz w:val="22"/>
                <w:szCs w:val="22"/>
                <w:lang w:val="ro-RO"/>
              </w:rPr>
              <w:t>ȘCOALA ALTFEL</w:t>
            </w:r>
            <w:r w:rsidRPr="000C3447">
              <w:rPr>
                <w:b/>
                <w:sz w:val="22"/>
                <w:szCs w:val="22"/>
                <w:lang w:val="ro-RO"/>
              </w:rPr>
              <w:t>/</w:t>
            </w:r>
            <w:r w:rsidRPr="000C3447">
              <w:rPr>
                <w:b/>
                <w:i/>
                <w:sz w:val="22"/>
                <w:szCs w:val="22"/>
                <w:lang w:val="ro-RO"/>
              </w:rPr>
              <w:t>ȘCOALA VERDE (23</w:t>
            </w:r>
            <w:r w:rsidR="00F2493B" w:rsidRPr="000C3447">
              <w:rPr>
                <w:b/>
                <w:i/>
                <w:sz w:val="22"/>
                <w:szCs w:val="22"/>
                <w:lang w:val="ro-RO"/>
              </w:rPr>
              <w:t>.</w:t>
            </w:r>
            <w:r w:rsidRPr="000C3447">
              <w:rPr>
                <w:b/>
                <w:i/>
                <w:sz w:val="22"/>
                <w:szCs w:val="22"/>
                <w:lang w:val="ro-RO"/>
              </w:rPr>
              <w:t>X</w:t>
            </w:r>
            <w:r w:rsidR="00EC50DA" w:rsidRPr="000C3447">
              <w:rPr>
                <w:sz w:val="22"/>
                <w:szCs w:val="22"/>
                <w:lang w:val="ro-RO"/>
              </w:rPr>
              <w:t xml:space="preserve"> </w:t>
            </w:r>
            <w:r w:rsidR="00EC50DA" w:rsidRPr="000C3447">
              <w:rPr>
                <w:b/>
                <w:bCs/>
                <w:sz w:val="22"/>
                <w:szCs w:val="22"/>
                <w:lang w:val="ro-RO"/>
              </w:rPr>
              <w:t>–</w:t>
            </w:r>
            <w:r w:rsidR="00EC50DA" w:rsidRPr="000C3447">
              <w:rPr>
                <w:sz w:val="22"/>
                <w:szCs w:val="22"/>
                <w:lang w:val="ro-RO"/>
              </w:rPr>
              <w:t xml:space="preserve"> </w:t>
            </w:r>
            <w:r w:rsidRPr="000C3447">
              <w:rPr>
                <w:b/>
                <w:i/>
                <w:sz w:val="22"/>
                <w:szCs w:val="22"/>
                <w:lang w:val="ro-RO"/>
              </w:rPr>
              <w:t>27</w:t>
            </w:r>
            <w:r w:rsidR="00F2493B" w:rsidRPr="000C3447">
              <w:rPr>
                <w:b/>
                <w:i/>
                <w:sz w:val="22"/>
                <w:szCs w:val="22"/>
                <w:lang w:val="ro-RO"/>
              </w:rPr>
              <w:t>.</w:t>
            </w:r>
            <w:r w:rsidRPr="000C3447">
              <w:rPr>
                <w:b/>
                <w:i/>
                <w:sz w:val="22"/>
                <w:szCs w:val="22"/>
                <w:lang w:val="ro-RO"/>
              </w:rPr>
              <w:t>X.2023)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0DB57D56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VII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0695FD2D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0C508186" w14:textId="77777777">
        <w:trPr>
          <w:trHeight w:val="259"/>
        </w:trPr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C531C0F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2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1B68534D" w14:textId="2FA8F4C1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Vacanță (28.X.2023</w:t>
            </w:r>
            <w:r w:rsidR="00EC50DA" w:rsidRPr="000C3447">
              <w:rPr>
                <w:sz w:val="22"/>
                <w:szCs w:val="22"/>
                <w:lang w:val="ro-RO"/>
              </w:rPr>
              <w:t xml:space="preserve"> – </w:t>
            </w:r>
            <w:r w:rsidRPr="000C3447">
              <w:rPr>
                <w:sz w:val="22"/>
                <w:szCs w:val="22"/>
                <w:lang w:val="ro-RO"/>
              </w:rPr>
              <w:t>5.XI.2023)</w:t>
            </w:r>
          </w:p>
        </w:tc>
      </w:tr>
      <w:tr w:rsidR="00C6113A" w:rsidRPr="000C3447" w14:paraId="0D9A0B46" w14:textId="77777777">
        <w:trPr>
          <w:trHeight w:val="440"/>
        </w:trPr>
        <w:tc>
          <w:tcPr>
            <w:tcW w:w="1100" w:type="dxa"/>
            <w:vMerge w:val="restart"/>
            <w:tcBorders>
              <w:top w:val="single" w:sz="4" w:space="0" w:color="000000"/>
            </w:tcBorders>
          </w:tcPr>
          <w:p w14:paraId="0785AF46" w14:textId="00E9533F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II</w:t>
            </w:r>
            <w:r w:rsidR="00F2493B" w:rsidRPr="000C3447">
              <w:rPr>
                <w:b/>
                <w:sz w:val="22"/>
                <w:szCs w:val="22"/>
                <w:lang w:val="ro-RO"/>
              </w:rPr>
              <w:t>.</w:t>
            </w:r>
          </w:p>
          <w:p w14:paraId="2EA1CFBF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10AB9886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220700C2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01B4CF2C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107C8369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13C9FE02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4722594F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0BC90996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3A8189D2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16911E53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5845123E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6CD9C849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79E58AB5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76073B0F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0E71B1A7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Autocunoaștere și stil de viață sănătos și echilibrat</w:t>
            </w:r>
          </w:p>
          <w:p w14:paraId="3AB9093E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67A4647D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28B00EDD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05370D01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2BFA953D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473C0FA4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6630CF2E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79891849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1B759D09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0A162722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0EE7F40F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738A9978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272E8F60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403F163D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1.1.;</w:t>
            </w:r>
          </w:p>
          <w:p w14:paraId="4F44FD1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1.2.</w:t>
            </w:r>
          </w:p>
          <w:p w14:paraId="24AF7BBC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tcBorders>
              <w:bottom w:val="single" w:sz="4" w:space="0" w:color="000000"/>
            </w:tcBorders>
            <w:shd w:val="clear" w:color="auto" w:fill="auto"/>
          </w:tcPr>
          <w:p w14:paraId="7B2A9D3B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6: Călătoria spre succes: speranța, optimismul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DEDAA5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76A94E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VIII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6F4A0C78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6.XI – 22.XII</w:t>
            </w:r>
          </w:p>
          <w:p w14:paraId="06CD509B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(7 săpt.)</w:t>
            </w:r>
          </w:p>
        </w:tc>
      </w:tr>
      <w:tr w:rsidR="00C6113A" w:rsidRPr="000C3447" w14:paraId="1D3A6B51" w14:textId="77777777">
        <w:trPr>
          <w:trHeight w:val="60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69AF426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393A90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2C79D0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4EDFCD37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7: Ritmuri necesare: etapele dezvoltării umane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D08F3E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143CAE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IX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9689C2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034B828F" w14:textId="77777777">
        <w:trPr>
          <w:trHeight w:val="37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6533C74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E71129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2E2E0E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74D9F027" w14:textId="07866763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Proiect: Râul: perspectiva asupra trecutului, prezentului și viitorului (cartea digitală)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DEEEE4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E7FA23A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IX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17F7F8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1164B199" w14:textId="77777777" w:rsidTr="00FD60BF">
        <w:trPr>
          <w:trHeight w:val="755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02DC63B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BEB47EA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6C32CF51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74483D86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8: Apa – izvor de sănătate: resurse pentru sănătatea persoanei și a mediului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6D3B7D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8FDCFE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</w:t>
            </w:r>
          </w:p>
          <w:p w14:paraId="411DA0B0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(30.XI și 1.XII –</w:t>
            </w:r>
          </w:p>
          <w:p w14:paraId="28AA646B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zile libere)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BDB269A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0B5D6155" w14:textId="77777777">
        <w:trPr>
          <w:trHeight w:val="445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5EFDF14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4F1E218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1FA52F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0B4D129E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9: Întorsăturile neașteptate ale vieții: stereotipuri, discriminare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CFDED0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A399D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1252BE5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7220FE14" w14:textId="77777777">
        <w:trPr>
          <w:trHeight w:val="37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186BBD2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844D271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34A1F4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14:paraId="4D9DD129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10: Caută echilibrul: echilibrul dintre activitate şi odihnă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DF5DA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7D8284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1504BF0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0B79C07A" w14:textId="77777777">
        <w:trPr>
          <w:trHeight w:val="263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76C0283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44D4D0C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35A3EA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14:paraId="282371A1" w14:textId="49175EBF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11: Nicăieri nu-i ca acasă…: mediul ambiant care susține învățarea și starea de bine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CAEDD9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  <w:p w14:paraId="6E139F28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1CDAF28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XIII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4AC53B1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0277274C" w14:textId="77777777">
        <w:trPr>
          <w:trHeight w:val="263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58D9B2E1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2B0422C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EE7630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  <w:vAlign w:val="center"/>
          </w:tcPr>
          <w:p w14:paraId="7DCFFE7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Evaluare Unitatea 1: Implicare și echilibru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619756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DF786F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XIII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C02CCCA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52815C43" w14:textId="77777777">
        <w:trPr>
          <w:trHeight w:val="809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302B2DC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</w:tcPr>
          <w:p w14:paraId="03881AB8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UNITATEA II</w:t>
            </w:r>
          </w:p>
          <w:p w14:paraId="1775ACC9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Dezvoltare socio‑emoțională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14:paraId="18724761" w14:textId="77777777" w:rsidR="00C6113A" w:rsidRPr="000C3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2.1.;</w:t>
            </w:r>
          </w:p>
          <w:p w14:paraId="73291C17" w14:textId="77777777" w:rsidR="00C6113A" w:rsidRPr="000C3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2.2</w:t>
            </w:r>
          </w:p>
        </w:tc>
        <w:tc>
          <w:tcPr>
            <w:tcW w:w="6565" w:type="dxa"/>
            <w:shd w:val="clear" w:color="auto" w:fill="auto"/>
          </w:tcPr>
          <w:p w14:paraId="0B27A5FB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12: Aisbergul emoțiilor: relația dintre evenimente, gânduri, emoții și comportamente</w:t>
            </w:r>
          </w:p>
        </w:tc>
        <w:tc>
          <w:tcPr>
            <w:tcW w:w="1275" w:type="dxa"/>
            <w:shd w:val="clear" w:color="auto" w:fill="auto"/>
          </w:tcPr>
          <w:p w14:paraId="0B1738F9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  <w:p w14:paraId="14F15112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8BFE441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XIV</w:t>
            </w:r>
          </w:p>
          <w:p w14:paraId="44A43461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A7A51DD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1A38950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9D7AFD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48267EF0" w14:textId="77777777">
        <w:trPr>
          <w:trHeight w:val="328"/>
        </w:trPr>
        <w:tc>
          <w:tcPr>
            <w:tcW w:w="153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7BD6708" w14:textId="5DFB2540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Vacanță (23.XII.2023</w:t>
            </w:r>
            <w:r w:rsidR="009F4633" w:rsidRPr="000C3447">
              <w:rPr>
                <w:sz w:val="22"/>
                <w:szCs w:val="22"/>
                <w:lang w:val="ro-RO"/>
              </w:rPr>
              <w:t xml:space="preserve"> – </w:t>
            </w:r>
            <w:r w:rsidRPr="000C3447">
              <w:rPr>
                <w:sz w:val="22"/>
                <w:szCs w:val="22"/>
                <w:lang w:val="ro-RO"/>
              </w:rPr>
              <w:t>7.I.2024)</w:t>
            </w:r>
          </w:p>
        </w:tc>
      </w:tr>
      <w:tr w:rsidR="00C6113A" w:rsidRPr="000C3447" w14:paraId="7AD3B689" w14:textId="77777777">
        <w:trPr>
          <w:trHeight w:val="281"/>
        </w:trPr>
        <w:tc>
          <w:tcPr>
            <w:tcW w:w="1100" w:type="dxa"/>
            <w:vMerge w:val="restart"/>
            <w:tcBorders>
              <w:top w:val="single" w:sz="4" w:space="0" w:color="000000"/>
            </w:tcBorders>
          </w:tcPr>
          <w:p w14:paraId="07E09FA6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III.</w:t>
            </w:r>
          </w:p>
          <w:p w14:paraId="4F594A57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2F85DDCC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3D9AAE0E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72142BD8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0AE2F8BB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406CC9C4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28854802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1C284C78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UNITATEA II</w:t>
            </w:r>
          </w:p>
          <w:p w14:paraId="510A65F8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Dezvoltare socio‑emoțională</w:t>
            </w:r>
          </w:p>
          <w:p w14:paraId="16F6B4C9" w14:textId="77777777" w:rsidR="00C6113A" w:rsidRPr="000C3447" w:rsidRDefault="00C6113A">
            <w:pPr>
              <w:rPr>
                <w:sz w:val="22"/>
                <w:szCs w:val="22"/>
                <w:lang w:val="ro-RO"/>
              </w:rPr>
            </w:pPr>
          </w:p>
          <w:p w14:paraId="118246C2" w14:textId="77777777" w:rsidR="00C6113A" w:rsidRPr="000C3447" w:rsidRDefault="00C6113A">
            <w:pPr>
              <w:rPr>
                <w:sz w:val="22"/>
                <w:szCs w:val="22"/>
                <w:lang w:val="ro-RO"/>
              </w:rPr>
            </w:pPr>
          </w:p>
          <w:p w14:paraId="4DE13BBF" w14:textId="77777777" w:rsidR="00C6113A" w:rsidRPr="000C3447" w:rsidRDefault="00C6113A">
            <w:pPr>
              <w:rPr>
                <w:sz w:val="22"/>
                <w:szCs w:val="22"/>
                <w:lang w:val="ro-RO"/>
              </w:rPr>
            </w:pPr>
          </w:p>
          <w:p w14:paraId="54BDDBDD" w14:textId="77777777" w:rsidR="00C6113A" w:rsidRPr="000C3447" w:rsidRDefault="00C6113A">
            <w:pPr>
              <w:rPr>
                <w:sz w:val="22"/>
                <w:szCs w:val="22"/>
                <w:lang w:val="ro-RO"/>
              </w:rPr>
            </w:pPr>
          </w:p>
          <w:p w14:paraId="12A88016" w14:textId="77777777" w:rsidR="00C6113A" w:rsidRPr="000C3447" w:rsidRDefault="00C6113A">
            <w:pPr>
              <w:rPr>
                <w:sz w:val="22"/>
                <w:szCs w:val="22"/>
                <w:lang w:val="ro-RO"/>
              </w:rPr>
            </w:pPr>
          </w:p>
          <w:p w14:paraId="65467474" w14:textId="77777777" w:rsidR="00C6113A" w:rsidRPr="000C3447" w:rsidRDefault="00C6113A">
            <w:pPr>
              <w:rPr>
                <w:sz w:val="22"/>
                <w:szCs w:val="22"/>
                <w:lang w:val="ro-RO"/>
              </w:rPr>
            </w:pPr>
          </w:p>
          <w:p w14:paraId="5AEE6346" w14:textId="77777777" w:rsidR="00C6113A" w:rsidRPr="000C3447" w:rsidRDefault="00C6113A">
            <w:pPr>
              <w:keepLines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06636C2B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2.1.;</w:t>
            </w:r>
          </w:p>
          <w:p w14:paraId="2F396B23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2.2.</w:t>
            </w:r>
          </w:p>
          <w:p w14:paraId="48CFFC6D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color w:val="FFFFFF"/>
                <w:sz w:val="22"/>
                <w:szCs w:val="22"/>
                <w:lang w:val="ro-RO"/>
              </w:rPr>
              <w:t>.</w:t>
            </w:r>
          </w:p>
        </w:tc>
        <w:tc>
          <w:tcPr>
            <w:tcW w:w="6565" w:type="dxa"/>
            <w:tcBorders>
              <w:bottom w:val="single" w:sz="4" w:space="0" w:color="000000"/>
            </w:tcBorders>
            <w:shd w:val="clear" w:color="auto" w:fill="FFFFFF"/>
          </w:tcPr>
          <w:p w14:paraId="6E13ABD9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13: Roller-coasterul emoțiilor: relația dintre evenimente, gânduri, emoții și comportamente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B4A443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0E5EB4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XV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653FA5A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8.I – 23.II.2024</w:t>
            </w:r>
          </w:p>
          <w:p w14:paraId="0EB83C2B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(7 săpt.)</w:t>
            </w:r>
          </w:p>
          <w:p w14:paraId="4CE8FFA2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21A3C4AB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22BC8D4B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685406D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10568B2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78E3900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662D81A6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C6113A" w:rsidRPr="000C3447" w14:paraId="16A1E824" w14:textId="77777777">
        <w:trPr>
          <w:trHeight w:val="56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270EA1ED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766DA2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FCD3C2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FFFFFF"/>
          </w:tcPr>
          <w:p w14:paraId="3F898068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14: Vulcanul: relația dintre evenimente, gânduri, emoții și comportamente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0FE043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1B32F3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XVI</w:t>
            </w:r>
          </w:p>
        </w:tc>
        <w:tc>
          <w:tcPr>
            <w:tcW w:w="1440" w:type="dxa"/>
            <w:vMerge/>
            <w:shd w:val="clear" w:color="auto" w:fill="auto"/>
          </w:tcPr>
          <w:p w14:paraId="5B7E482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4444C813" w14:textId="77777777">
        <w:trPr>
          <w:trHeight w:val="357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5C5371DC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843FB6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330FBF1C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FFFFFF"/>
          </w:tcPr>
          <w:p w14:paraId="7E236D36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15: Sub lupă: relația dintre evenimente, gânduri, emoții și comportamente</w:t>
            </w:r>
          </w:p>
        </w:tc>
        <w:tc>
          <w:tcPr>
            <w:tcW w:w="1275" w:type="dxa"/>
            <w:shd w:val="clear" w:color="auto" w:fill="FFFFFF"/>
          </w:tcPr>
          <w:p w14:paraId="30219ADE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143F0002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XVII (24.I – zi liberă)</w:t>
            </w:r>
          </w:p>
        </w:tc>
        <w:tc>
          <w:tcPr>
            <w:tcW w:w="1440" w:type="dxa"/>
            <w:vMerge/>
            <w:shd w:val="clear" w:color="auto" w:fill="auto"/>
          </w:tcPr>
          <w:p w14:paraId="4FEFF98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7C3F37C0" w14:textId="77777777">
        <w:trPr>
          <w:trHeight w:val="36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1DBC496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B59FA91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5EE855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4A7D1279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16: Întrebări și răspunsuri: comunicarea în mediul real</w:t>
            </w:r>
          </w:p>
        </w:tc>
        <w:tc>
          <w:tcPr>
            <w:tcW w:w="1275" w:type="dxa"/>
            <w:shd w:val="clear" w:color="auto" w:fill="FFFFFF"/>
          </w:tcPr>
          <w:p w14:paraId="3B3A7F94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4E3D1F84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XVIII</w:t>
            </w:r>
          </w:p>
        </w:tc>
        <w:tc>
          <w:tcPr>
            <w:tcW w:w="1440" w:type="dxa"/>
            <w:vMerge/>
            <w:shd w:val="clear" w:color="auto" w:fill="auto"/>
          </w:tcPr>
          <w:p w14:paraId="19EEE12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017CEB75" w14:textId="77777777">
        <w:trPr>
          <w:trHeight w:val="22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204ACA9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04BF1A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C818C5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00F20AAD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17: Navighez în siguranță: comunicarea în mediul virtual</w:t>
            </w:r>
          </w:p>
        </w:tc>
        <w:tc>
          <w:tcPr>
            <w:tcW w:w="1275" w:type="dxa"/>
            <w:shd w:val="clear" w:color="auto" w:fill="FFFFFF"/>
          </w:tcPr>
          <w:p w14:paraId="6090483E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1A30519C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XIX</w:t>
            </w:r>
          </w:p>
        </w:tc>
        <w:tc>
          <w:tcPr>
            <w:tcW w:w="1440" w:type="dxa"/>
            <w:vMerge/>
            <w:shd w:val="clear" w:color="auto" w:fill="auto"/>
          </w:tcPr>
          <w:p w14:paraId="4AB79FD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13396530" w14:textId="77777777">
        <w:trPr>
          <w:trHeight w:val="22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306198E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B32E47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A74018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2F6AD0FA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 xml:space="preserve">Proiect. Lumini, cameră, acțiune!: promovarea exprimării emoțiilor și a comunicării eficiente </w:t>
            </w:r>
          </w:p>
        </w:tc>
        <w:tc>
          <w:tcPr>
            <w:tcW w:w="1275" w:type="dxa"/>
            <w:shd w:val="clear" w:color="auto" w:fill="FFFFFF"/>
          </w:tcPr>
          <w:p w14:paraId="2FDFC277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36341930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</w:t>
            </w:r>
          </w:p>
        </w:tc>
        <w:tc>
          <w:tcPr>
            <w:tcW w:w="1440" w:type="dxa"/>
            <w:vMerge/>
            <w:shd w:val="clear" w:color="auto" w:fill="auto"/>
          </w:tcPr>
          <w:p w14:paraId="07B704A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4487A1C4" w14:textId="77777777">
        <w:trPr>
          <w:trHeight w:val="377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1BEBADF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B7DBA2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15BCA8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26E8E630" w14:textId="217E4F50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Evaluare Unitatea 2: Emoții și comportamente</w:t>
            </w:r>
          </w:p>
        </w:tc>
        <w:tc>
          <w:tcPr>
            <w:tcW w:w="1275" w:type="dxa"/>
            <w:shd w:val="clear" w:color="auto" w:fill="FFFFFF"/>
          </w:tcPr>
          <w:p w14:paraId="4FD37B9B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FFFFFF"/>
          </w:tcPr>
          <w:p w14:paraId="7F39BDAD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</w:t>
            </w:r>
          </w:p>
        </w:tc>
        <w:tc>
          <w:tcPr>
            <w:tcW w:w="1440" w:type="dxa"/>
            <w:vMerge/>
            <w:shd w:val="clear" w:color="auto" w:fill="auto"/>
          </w:tcPr>
          <w:p w14:paraId="652E83EA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452BF3DF" w14:textId="77777777">
        <w:trPr>
          <w:trHeight w:val="33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2255BC6A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shd w:val="clear" w:color="auto" w:fill="auto"/>
          </w:tcPr>
          <w:p w14:paraId="4E29EAAD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UNITATEA III</w:t>
            </w:r>
            <w:r w:rsidRPr="000C3447">
              <w:rPr>
                <w:sz w:val="22"/>
                <w:szCs w:val="22"/>
                <w:lang w:val="ro-RO"/>
              </w:rPr>
              <w:t>.</w:t>
            </w:r>
          </w:p>
          <w:p w14:paraId="1F7A030D" w14:textId="789BF769" w:rsidR="00C6113A" w:rsidRPr="000C3447" w:rsidRDefault="00000000" w:rsidP="00FD60BF">
            <w:pPr>
              <w:keepLines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Managementul învățării</w:t>
            </w:r>
          </w:p>
        </w:tc>
        <w:tc>
          <w:tcPr>
            <w:tcW w:w="1530" w:type="dxa"/>
            <w:shd w:val="clear" w:color="auto" w:fill="auto"/>
          </w:tcPr>
          <w:p w14:paraId="26D3DD0B" w14:textId="77777777" w:rsidR="00C6113A" w:rsidRPr="000C3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3.1.;</w:t>
            </w:r>
          </w:p>
          <w:p w14:paraId="28D3C83D" w14:textId="77777777" w:rsidR="00C6113A" w:rsidRPr="000C34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3.2.</w:t>
            </w:r>
          </w:p>
        </w:tc>
        <w:tc>
          <w:tcPr>
            <w:tcW w:w="6565" w:type="dxa"/>
            <w:shd w:val="clear" w:color="auto" w:fill="auto"/>
          </w:tcPr>
          <w:p w14:paraId="5FB58C72" w14:textId="712B1CBB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 xml:space="preserve">Lecția 18: Ȋnvăţarea </w:t>
            </w:r>
            <w:r w:rsidR="004449E8" w:rsidRPr="000C3447">
              <w:rPr>
                <w:sz w:val="22"/>
                <w:szCs w:val="22"/>
                <w:lang w:val="ro-RO"/>
              </w:rPr>
              <w:t>–</w:t>
            </w:r>
            <w:r w:rsidRPr="000C3447">
              <w:rPr>
                <w:sz w:val="22"/>
                <w:szCs w:val="22"/>
                <w:lang w:val="ro-RO"/>
              </w:rPr>
              <w:t xml:space="preserve"> zbor ghidat: învățarea în contexte formale</w:t>
            </w:r>
          </w:p>
        </w:tc>
        <w:tc>
          <w:tcPr>
            <w:tcW w:w="1275" w:type="dxa"/>
            <w:shd w:val="clear" w:color="auto" w:fill="FFFFFF"/>
          </w:tcPr>
          <w:p w14:paraId="52D9EBC5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FFFFF"/>
          </w:tcPr>
          <w:p w14:paraId="0D36D629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XXI</w:t>
            </w:r>
          </w:p>
        </w:tc>
        <w:tc>
          <w:tcPr>
            <w:tcW w:w="1440" w:type="dxa"/>
            <w:shd w:val="clear" w:color="auto" w:fill="auto"/>
          </w:tcPr>
          <w:p w14:paraId="0BC2A47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66CC4993" w14:textId="77777777">
        <w:tc>
          <w:tcPr>
            <w:tcW w:w="153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423783E9" w14:textId="372CF5CC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lastRenderedPageBreak/>
              <w:t>Vacanță (26.II</w:t>
            </w:r>
            <w:r w:rsidR="00DD2CC1" w:rsidRPr="000C3447">
              <w:rPr>
                <w:sz w:val="22"/>
                <w:szCs w:val="22"/>
                <w:lang w:val="ro-RO"/>
              </w:rPr>
              <w:t xml:space="preserve"> – </w:t>
            </w:r>
            <w:r w:rsidRPr="000C3447">
              <w:rPr>
                <w:sz w:val="22"/>
                <w:szCs w:val="22"/>
                <w:lang w:val="ro-RO"/>
              </w:rPr>
              <w:t>3.III.2024)</w:t>
            </w:r>
          </w:p>
        </w:tc>
      </w:tr>
      <w:tr w:rsidR="00C6113A" w:rsidRPr="000C3447" w14:paraId="3A8842D6" w14:textId="77777777">
        <w:trPr>
          <w:trHeight w:val="449"/>
        </w:trPr>
        <w:tc>
          <w:tcPr>
            <w:tcW w:w="1100" w:type="dxa"/>
            <w:vMerge w:val="restart"/>
            <w:tcBorders>
              <w:top w:val="single" w:sz="4" w:space="0" w:color="000000"/>
            </w:tcBorders>
          </w:tcPr>
          <w:p w14:paraId="462F74A1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 xml:space="preserve">  IV. </w:t>
            </w:r>
          </w:p>
          <w:p w14:paraId="259A115E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22990490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6350D1BE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2E8B402A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2F295271" w14:textId="2EACCC8C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UNITATEA III.</w:t>
            </w:r>
          </w:p>
          <w:p w14:paraId="5F4C81F4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Managementul învățării</w:t>
            </w:r>
          </w:p>
          <w:p w14:paraId="152263BB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6358BA99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5DFB6C3A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3.1.;</w:t>
            </w:r>
          </w:p>
          <w:p w14:paraId="1173D573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3.2.</w:t>
            </w:r>
          </w:p>
        </w:tc>
        <w:tc>
          <w:tcPr>
            <w:tcW w:w="6565" w:type="dxa"/>
            <w:shd w:val="clear" w:color="auto" w:fill="auto"/>
          </w:tcPr>
          <w:p w14:paraId="23D0513B" w14:textId="2DBA93F4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 xml:space="preserve">Lecția 19: Ȋnvăţarea </w:t>
            </w:r>
            <w:r w:rsidR="003041D8" w:rsidRPr="000C3447">
              <w:rPr>
                <w:sz w:val="22"/>
                <w:szCs w:val="22"/>
                <w:lang w:val="ro-RO"/>
              </w:rPr>
              <w:t>–</w:t>
            </w:r>
            <w:r w:rsidRPr="000C3447">
              <w:rPr>
                <w:sz w:val="22"/>
                <w:szCs w:val="22"/>
                <w:lang w:val="ro-RO"/>
              </w:rPr>
              <w:t xml:space="preserve"> zbor alternativ: învățarea în contexte nonformale</w:t>
            </w:r>
          </w:p>
        </w:tc>
        <w:tc>
          <w:tcPr>
            <w:tcW w:w="1275" w:type="dxa"/>
            <w:shd w:val="clear" w:color="auto" w:fill="auto"/>
          </w:tcPr>
          <w:p w14:paraId="09C8FD9C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EB5ED7C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XXII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2464A782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4.III – 26.IV</w:t>
            </w:r>
          </w:p>
          <w:p w14:paraId="447AEAA3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(8 săpt.)</w:t>
            </w:r>
          </w:p>
        </w:tc>
      </w:tr>
      <w:tr w:rsidR="00C6113A" w:rsidRPr="000C3447" w14:paraId="73C4DC60" w14:textId="77777777">
        <w:trPr>
          <w:trHeight w:val="220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1878DA7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F62E9F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0B5980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tcBorders>
              <w:bottom w:val="single" w:sz="4" w:space="0" w:color="000000"/>
            </w:tcBorders>
            <w:shd w:val="clear" w:color="auto" w:fill="auto"/>
          </w:tcPr>
          <w:p w14:paraId="1196C19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20: Învăţarea – zbor de agrement: învățarea în contexte informale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8D0D9A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FA7A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XXIII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7E0BD24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4E5FAA5A" w14:textId="77777777">
        <w:trPr>
          <w:trHeight w:val="359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624747F5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63A0703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CFE1BF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5B83A3BA" w14:textId="77777777" w:rsidR="00C6113A" w:rsidRPr="000C3447" w:rsidRDefault="00000000" w:rsidP="00674709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Proiect. Cutia cu amintiri: valorificarea învățării formale interdisciplinare în cadrul activităților de învățare nonformale și informale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2CFDF8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D180669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XXIII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DBAB28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28748BF4" w14:textId="77777777">
        <w:trPr>
          <w:trHeight w:val="355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47171935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C2EF04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FC4AE7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0765901B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21: Învăţarea – zbor planificat: instrumente de planificare a învățării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5607DD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78A1F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XXIV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1FEB7F04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712BB17D" w14:textId="77777777">
        <w:trPr>
          <w:trHeight w:val="254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1A29DEC4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353D7D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28C8715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74271601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22: Oare zbor în direcţia bună?: activități de evaluare a învățării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841B5A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A1041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XXV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7EE6F2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5827A50C" w14:textId="77777777">
        <w:trPr>
          <w:trHeight w:val="272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344505B1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6F825C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8CD176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2AC6B27C" w14:textId="3A992DC9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23: Învăţarea – un viraj necesar: atitudini și comportamente care conduc la învățare eficientă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A0901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2F8298E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XXVI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55EFD4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3004BDE6" w14:textId="77777777">
        <w:trPr>
          <w:trHeight w:val="355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03F39ACD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3864AF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1F7C5A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5967115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24: Un pilot competent: condiții interne ale învățării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10A60B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BEEEBB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XXVII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ED943A4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1D657B4F" w14:textId="77777777">
        <w:trPr>
          <w:trHeight w:val="355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40F5F9C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377CC76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8FA680D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497685F3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25: Învăţarea – un zbor fără turbulenţe: condiții externe ale învățării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FDA333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6AD942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XXVIII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191D8AE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1C738957" w14:textId="77777777">
        <w:trPr>
          <w:trHeight w:val="355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5938478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F1E2C3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392153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3644A869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Evaluare: Un zbor reușit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FD9E4A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AE1DB3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XXVIII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0B64B4C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782A6ABE" w14:textId="77777777">
        <w:trPr>
          <w:trHeight w:val="355"/>
        </w:trPr>
        <w:tc>
          <w:tcPr>
            <w:tcW w:w="1100" w:type="dxa"/>
            <w:vMerge/>
            <w:tcBorders>
              <w:top w:val="single" w:sz="4" w:space="0" w:color="000000"/>
            </w:tcBorders>
          </w:tcPr>
          <w:p w14:paraId="1768834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1260" w:type="dxa"/>
            <w:gridSpan w:val="4"/>
            <w:shd w:val="clear" w:color="auto" w:fill="92D050"/>
          </w:tcPr>
          <w:p w14:paraId="1F812F3C" w14:textId="10281A61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 xml:space="preserve">PROGRAMUL </w:t>
            </w:r>
            <w:r w:rsidRPr="000C3447">
              <w:rPr>
                <w:b/>
                <w:i/>
                <w:sz w:val="22"/>
                <w:szCs w:val="22"/>
                <w:lang w:val="ro-RO"/>
              </w:rPr>
              <w:t>ȘCOALA ALTFEL</w:t>
            </w:r>
            <w:r w:rsidRPr="000C3447">
              <w:rPr>
                <w:b/>
                <w:sz w:val="22"/>
                <w:szCs w:val="22"/>
                <w:lang w:val="ro-RO"/>
              </w:rPr>
              <w:t>/</w:t>
            </w:r>
            <w:r w:rsidRPr="000C3447">
              <w:rPr>
                <w:b/>
                <w:i/>
                <w:sz w:val="22"/>
                <w:szCs w:val="22"/>
                <w:lang w:val="ro-RO"/>
              </w:rPr>
              <w:t>ȘCOALA VERDE  (22.IV</w:t>
            </w:r>
            <w:r w:rsidR="00B028E0" w:rsidRPr="000C3447">
              <w:rPr>
                <w:sz w:val="22"/>
                <w:szCs w:val="22"/>
                <w:lang w:val="ro-RO"/>
              </w:rPr>
              <w:t xml:space="preserve"> </w:t>
            </w:r>
            <w:r w:rsidR="00B028E0" w:rsidRPr="000C3447">
              <w:rPr>
                <w:b/>
                <w:bCs/>
                <w:sz w:val="22"/>
                <w:szCs w:val="22"/>
                <w:lang w:val="ro-RO"/>
              </w:rPr>
              <w:t>–</w:t>
            </w:r>
            <w:r w:rsidR="00B028E0" w:rsidRPr="000C3447">
              <w:rPr>
                <w:sz w:val="22"/>
                <w:szCs w:val="22"/>
                <w:lang w:val="ro-RO"/>
              </w:rPr>
              <w:t xml:space="preserve"> </w:t>
            </w:r>
            <w:r w:rsidRPr="000C3447">
              <w:rPr>
                <w:b/>
                <w:i/>
                <w:sz w:val="22"/>
                <w:szCs w:val="22"/>
                <w:lang w:val="ro-RO"/>
              </w:rPr>
              <w:t>26.IV.2024)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9FDCE9D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XXIX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8EC3141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60EDCEEA" w14:textId="77777777">
        <w:trPr>
          <w:trHeight w:val="265"/>
        </w:trPr>
        <w:tc>
          <w:tcPr>
            <w:tcW w:w="15330" w:type="dxa"/>
            <w:gridSpan w:val="7"/>
            <w:tcBorders>
              <w:top w:val="single" w:sz="4" w:space="0" w:color="000000"/>
            </w:tcBorders>
            <w:shd w:val="clear" w:color="auto" w:fill="E7E6E6"/>
          </w:tcPr>
          <w:p w14:paraId="0E4DFCF4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Vacanță (27.IV – 7.V. 2024)</w:t>
            </w:r>
          </w:p>
        </w:tc>
      </w:tr>
      <w:tr w:rsidR="00C6113A" w:rsidRPr="000C3447" w14:paraId="2BCF9DB4" w14:textId="77777777">
        <w:trPr>
          <w:trHeight w:val="431"/>
        </w:trPr>
        <w:tc>
          <w:tcPr>
            <w:tcW w:w="1100" w:type="dxa"/>
            <w:vMerge w:val="restart"/>
          </w:tcPr>
          <w:p w14:paraId="1E27E2A4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V.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7B2E7C2D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UNITATEA IV.</w:t>
            </w:r>
          </w:p>
          <w:p w14:paraId="415EB8F1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Managementul carierei</w:t>
            </w:r>
          </w:p>
          <w:p w14:paraId="69E9D349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4A5B7A46" w14:textId="77777777" w:rsidR="00C6113A" w:rsidRPr="000C3447" w:rsidRDefault="00C6113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14:paraId="326EB8B5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4.1.;</w:t>
            </w:r>
          </w:p>
          <w:p w14:paraId="5CB0B318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4.2.</w:t>
            </w:r>
          </w:p>
        </w:tc>
        <w:tc>
          <w:tcPr>
            <w:tcW w:w="6565" w:type="dxa"/>
            <w:shd w:val="clear" w:color="auto" w:fill="auto"/>
          </w:tcPr>
          <w:p w14:paraId="01D39A88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26: Ocupația – de la vlăstar, la arbore: traseul educațional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BFBB8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B54910B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XXX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264D439D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7D27B82C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8.V – 21.VI</w:t>
            </w:r>
          </w:p>
          <w:p w14:paraId="77D15D87" w14:textId="77777777" w:rsidR="00C6113A" w:rsidRPr="000C3447" w:rsidRDefault="0000000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(7 săpt.)</w:t>
            </w:r>
          </w:p>
          <w:p w14:paraId="35FDF376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  <w:p w14:paraId="6A71D39A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</w:tr>
      <w:tr w:rsidR="00C6113A" w:rsidRPr="000C3447" w14:paraId="0BC9612F" w14:textId="77777777">
        <w:trPr>
          <w:trHeight w:val="350"/>
        </w:trPr>
        <w:tc>
          <w:tcPr>
            <w:tcW w:w="1100" w:type="dxa"/>
            <w:vMerge/>
          </w:tcPr>
          <w:p w14:paraId="56E1C54D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E5AFCA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739C73A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540DC2B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27: Semințe pentru un rod bun: ocupații și cariere, managementul carierei</w:t>
            </w:r>
          </w:p>
        </w:tc>
        <w:tc>
          <w:tcPr>
            <w:tcW w:w="1275" w:type="dxa"/>
            <w:shd w:val="clear" w:color="auto" w:fill="auto"/>
          </w:tcPr>
          <w:p w14:paraId="2EF3691B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B13F1F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7379E8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37D041CB" w14:textId="77777777">
        <w:trPr>
          <w:trHeight w:val="220"/>
        </w:trPr>
        <w:tc>
          <w:tcPr>
            <w:tcW w:w="1100" w:type="dxa"/>
            <w:vMerge/>
          </w:tcPr>
          <w:p w14:paraId="47A20E2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F0501D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E23BC76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tcBorders>
              <w:bottom w:val="single" w:sz="4" w:space="0" w:color="000000"/>
            </w:tcBorders>
            <w:shd w:val="clear" w:color="auto" w:fill="auto"/>
          </w:tcPr>
          <w:p w14:paraId="6C01FFA3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Dezbatere. Sunt importante modelele de viață și de carieră?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14:paraId="23B90B53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0CF4336A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XXXI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F652F3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6A6BE1FC" w14:textId="77777777">
        <w:trPr>
          <w:trHeight w:val="323"/>
        </w:trPr>
        <w:tc>
          <w:tcPr>
            <w:tcW w:w="1100" w:type="dxa"/>
            <w:vMerge/>
          </w:tcPr>
          <w:p w14:paraId="4B78DE2A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6EFCDCB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8B6CB1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479A5CB7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28: Ramuri puternice: caracteristicile unor ocupații, conținut, responsabilități</w:t>
            </w:r>
          </w:p>
        </w:tc>
        <w:tc>
          <w:tcPr>
            <w:tcW w:w="1275" w:type="dxa"/>
            <w:shd w:val="clear" w:color="auto" w:fill="auto"/>
          </w:tcPr>
          <w:p w14:paraId="07E3C222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479B4A2C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XXXII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B79603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5EAA2913" w14:textId="77777777">
        <w:trPr>
          <w:trHeight w:val="263"/>
        </w:trPr>
        <w:tc>
          <w:tcPr>
            <w:tcW w:w="1100" w:type="dxa"/>
            <w:vMerge/>
          </w:tcPr>
          <w:p w14:paraId="47C96480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1421682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60A672D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tcBorders>
              <w:bottom w:val="single" w:sz="4" w:space="0" w:color="000000"/>
            </w:tcBorders>
            <w:shd w:val="clear" w:color="auto" w:fill="auto"/>
          </w:tcPr>
          <w:p w14:paraId="6C90A2E8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29: Un frunziș bogat: instrumente, echipamente de lucru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68157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14:paraId="715C9F2C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XXXIII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9536083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5F2854C2" w14:textId="77777777">
        <w:trPr>
          <w:trHeight w:val="235"/>
        </w:trPr>
        <w:tc>
          <w:tcPr>
            <w:tcW w:w="1100" w:type="dxa"/>
            <w:vMerge/>
          </w:tcPr>
          <w:p w14:paraId="40F6B38A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35295B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22466C7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02BCDD8B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30: De la rădăcină, spre vârf: condiții generale de lucru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8BC0B7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666CEE31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XXXIV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BFACA1A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71739E0C" w14:textId="77777777">
        <w:trPr>
          <w:trHeight w:val="249"/>
        </w:trPr>
        <w:tc>
          <w:tcPr>
            <w:tcW w:w="1100" w:type="dxa"/>
            <w:vMerge/>
          </w:tcPr>
          <w:p w14:paraId="2948867F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5E5C7ED1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1D79F91C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6B567133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Lecția 31: Vremea culesului: calități personale și contraindicații în anumite ocupații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19D0C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6632C85F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XXXV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453DDDD2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405F08B9" w14:textId="77777777">
        <w:trPr>
          <w:trHeight w:val="249"/>
        </w:trPr>
        <w:tc>
          <w:tcPr>
            <w:tcW w:w="1100" w:type="dxa"/>
            <w:vMerge/>
          </w:tcPr>
          <w:p w14:paraId="7B832D9D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7279D898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47772319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408A54DE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Investigație. Carnavalul ocupațiilor: criterii de alegere a unei cariere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E699E0" w14:textId="77777777" w:rsidR="00C6113A" w:rsidRPr="000C3447" w:rsidRDefault="00C6113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AA9D5F4" w14:textId="77777777" w:rsidR="00C6113A" w:rsidRPr="000C3447" w:rsidRDefault="00000000">
            <w:pPr>
              <w:jc w:val="center"/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XXXV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081D897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</w:tr>
      <w:tr w:rsidR="00C6113A" w:rsidRPr="000C3447" w14:paraId="3A2942DC" w14:textId="77777777">
        <w:trPr>
          <w:trHeight w:val="249"/>
        </w:trPr>
        <w:tc>
          <w:tcPr>
            <w:tcW w:w="1100" w:type="dxa"/>
            <w:vMerge/>
          </w:tcPr>
          <w:p w14:paraId="18DE8264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2B3D005C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E438E94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6565" w:type="dxa"/>
            <w:shd w:val="clear" w:color="auto" w:fill="auto"/>
          </w:tcPr>
          <w:p w14:paraId="60C1B6B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Evaluare. Culesul roadelor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8B09A9" w14:textId="77777777" w:rsidR="00C6113A" w:rsidRPr="000C3447" w:rsidRDefault="00000000">
            <w:pPr>
              <w:jc w:val="center"/>
              <w:rPr>
                <w:sz w:val="22"/>
                <w:szCs w:val="22"/>
                <w:highlight w:val="white"/>
                <w:lang w:val="ro-RO"/>
              </w:rPr>
            </w:pPr>
            <w:r w:rsidRPr="000C3447">
              <w:rPr>
                <w:sz w:val="22"/>
                <w:szCs w:val="22"/>
                <w:highlight w:val="white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AFE4BF2" w14:textId="77777777" w:rsidR="00C6113A" w:rsidRPr="000C3447" w:rsidRDefault="00000000">
            <w:pPr>
              <w:jc w:val="center"/>
              <w:rPr>
                <w:sz w:val="22"/>
                <w:szCs w:val="22"/>
                <w:highlight w:val="white"/>
                <w:lang w:val="ro-RO"/>
              </w:rPr>
            </w:pPr>
            <w:r w:rsidRPr="000C3447">
              <w:rPr>
                <w:sz w:val="22"/>
                <w:szCs w:val="22"/>
                <w:highlight w:val="white"/>
                <w:lang w:val="ro-RO"/>
              </w:rPr>
              <w:t>XXXVI</w:t>
            </w:r>
          </w:p>
        </w:tc>
        <w:tc>
          <w:tcPr>
            <w:tcW w:w="1440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78B45B8E" w14:textId="77777777" w:rsidR="00C6113A" w:rsidRPr="000C3447" w:rsidRDefault="00C61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white"/>
                <w:lang w:val="ro-RO"/>
              </w:rPr>
            </w:pPr>
          </w:p>
        </w:tc>
      </w:tr>
      <w:tr w:rsidR="00C6113A" w:rsidRPr="000C3447" w14:paraId="22EBAC6F" w14:textId="77777777">
        <w:trPr>
          <w:trHeight w:val="391"/>
        </w:trPr>
        <w:tc>
          <w:tcPr>
            <w:tcW w:w="15330" w:type="dxa"/>
            <w:gridSpan w:val="7"/>
            <w:shd w:val="clear" w:color="auto" w:fill="BDD7EE"/>
          </w:tcPr>
          <w:p w14:paraId="5BF6B787" w14:textId="77777777" w:rsidR="00C6113A" w:rsidRPr="000C3447" w:rsidRDefault="00000000">
            <w:pPr>
              <w:pStyle w:val="Heading1"/>
              <w:ind w:left="0" w:firstLine="0"/>
              <w:jc w:val="center"/>
              <w:rPr>
                <w:sz w:val="22"/>
                <w:szCs w:val="22"/>
              </w:rPr>
            </w:pPr>
            <w:r w:rsidRPr="000C3447">
              <w:rPr>
                <w:sz w:val="22"/>
                <w:szCs w:val="22"/>
              </w:rPr>
              <w:t>Vacanță (22.VI – 8.IX)</w:t>
            </w:r>
          </w:p>
        </w:tc>
      </w:tr>
    </w:tbl>
    <w:p w14:paraId="4642D180" w14:textId="77777777" w:rsidR="00C6113A" w:rsidRPr="00EB6614" w:rsidRDefault="00C6113A">
      <w:pPr>
        <w:rPr>
          <w:lang w:val="ro-RO"/>
        </w:rPr>
      </w:pPr>
    </w:p>
    <w:p w14:paraId="0C6BF7AA" w14:textId="77777777" w:rsidR="00C6113A" w:rsidRPr="00EB6614" w:rsidRDefault="00000000">
      <w:pPr>
        <w:rPr>
          <w:lang w:val="ro-RO"/>
        </w:rPr>
      </w:pPr>
      <w:r w:rsidRPr="00EB6614">
        <w:rPr>
          <w:lang w:val="ro-RO"/>
        </w:rPr>
        <w:br w:type="page"/>
      </w:r>
      <w:r w:rsidRPr="00EB6614">
        <w:rPr>
          <w:lang w:val="ro-RO"/>
        </w:rPr>
        <w:lastRenderedPageBreak/>
        <w:t xml:space="preserve"> </w:t>
      </w:r>
    </w:p>
    <w:p w14:paraId="2508F845" w14:textId="77777777" w:rsidR="00C6113A" w:rsidRPr="00EB6614" w:rsidRDefault="00C6113A">
      <w:pPr>
        <w:rPr>
          <w:lang w:val="ro-RO"/>
        </w:rPr>
      </w:pPr>
    </w:p>
    <w:p w14:paraId="64293BCB" w14:textId="77777777" w:rsidR="00C6113A" w:rsidRPr="00EB6614" w:rsidRDefault="00000000">
      <w:pPr>
        <w:jc w:val="center"/>
        <w:rPr>
          <w:b/>
          <w:lang w:val="ro-RO"/>
        </w:rPr>
      </w:pPr>
      <w:r w:rsidRPr="00EB6614">
        <w:rPr>
          <w:b/>
          <w:lang w:val="ro-RO"/>
        </w:rPr>
        <w:t>Tabel sintetic</w:t>
      </w:r>
    </w:p>
    <w:p w14:paraId="1CE7B496" w14:textId="77777777" w:rsidR="00C6113A" w:rsidRPr="00EB6614" w:rsidRDefault="00C6113A">
      <w:pPr>
        <w:jc w:val="center"/>
        <w:rPr>
          <w:b/>
          <w:lang w:val="ro-RO"/>
        </w:rPr>
      </w:pPr>
    </w:p>
    <w:tbl>
      <w:tblPr>
        <w:tblStyle w:val="a2"/>
        <w:tblW w:w="1485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1701"/>
        <w:gridCol w:w="2694"/>
        <w:gridCol w:w="3118"/>
        <w:gridCol w:w="5339"/>
      </w:tblGrid>
      <w:tr w:rsidR="00C6113A" w:rsidRPr="000C3447" w14:paraId="012AD300" w14:textId="77777777">
        <w:tc>
          <w:tcPr>
            <w:tcW w:w="1998" w:type="dxa"/>
          </w:tcPr>
          <w:p w14:paraId="0007B02B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Intervalul de învățare</w:t>
            </w:r>
          </w:p>
        </w:tc>
        <w:tc>
          <w:tcPr>
            <w:tcW w:w="1701" w:type="dxa"/>
          </w:tcPr>
          <w:p w14:paraId="41FE14A6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Număr săptămâni</w:t>
            </w:r>
          </w:p>
        </w:tc>
        <w:tc>
          <w:tcPr>
            <w:tcW w:w="2694" w:type="dxa"/>
          </w:tcPr>
          <w:p w14:paraId="4B6AF288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Număr ore</w:t>
            </w:r>
          </w:p>
        </w:tc>
        <w:tc>
          <w:tcPr>
            <w:tcW w:w="3118" w:type="dxa"/>
          </w:tcPr>
          <w:p w14:paraId="60E724CB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Perioada</w:t>
            </w:r>
          </w:p>
        </w:tc>
        <w:tc>
          <w:tcPr>
            <w:tcW w:w="5339" w:type="dxa"/>
          </w:tcPr>
          <w:p w14:paraId="1E7B7456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Observații</w:t>
            </w:r>
          </w:p>
        </w:tc>
      </w:tr>
      <w:tr w:rsidR="00C6113A" w:rsidRPr="000C3447" w14:paraId="6C07D930" w14:textId="77777777">
        <w:tc>
          <w:tcPr>
            <w:tcW w:w="1998" w:type="dxa"/>
          </w:tcPr>
          <w:p w14:paraId="62ED4C9D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701" w:type="dxa"/>
          </w:tcPr>
          <w:p w14:paraId="44A103EB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694" w:type="dxa"/>
          </w:tcPr>
          <w:p w14:paraId="70202E5A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118" w:type="dxa"/>
          </w:tcPr>
          <w:p w14:paraId="1D9F26B0" w14:textId="07EC1482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11 septembrie</w:t>
            </w:r>
            <w:r w:rsidR="000C3447" w:rsidRPr="000C3447">
              <w:rPr>
                <w:sz w:val="22"/>
                <w:szCs w:val="22"/>
                <w:lang w:val="ro-RO"/>
              </w:rPr>
              <w:t xml:space="preserve"> – </w:t>
            </w:r>
            <w:r w:rsidRPr="000C3447">
              <w:rPr>
                <w:sz w:val="22"/>
                <w:szCs w:val="22"/>
                <w:lang w:val="ro-RO"/>
              </w:rPr>
              <w:t>27 octombrie 2023</w:t>
            </w:r>
          </w:p>
        </w:tc>
        <w:tc>
          <w:tcPr>
            <w:tcW w:w="5339" w:type="dxa"/>
          </w:tcPr>
          <w:p w14:paraId="7D9BE84E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5 octombrie – zi liberă</w:t>
            </w:r>
          </w:p>
          <w:p w14:paraId="612BE548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Săptămâna 7 va fi alocată Programului „Școala altfel” sau „Săptămâna verde”.</w:t>
            </w:r>
          </w:p>
        </w:tc>
      </w:tr>
      <w:tr w:rsidR="00C6113A" w:rsidRPr="000C3447" w14:paraId="7AA2513C" w14:textId="77777777">
        <w:tc>
          <w:tcPr>
            <w:tcW w:w="1998" w:type="dxa"/>
          </w:tcPr>
          <w:p w14:paraId="04240512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701" w:type="dxa"/>
          </w:tcPr>
          <w:p w14:paraId="74E3361D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694" w:type="dxa"/>
          </w:tcPr>
          <w:p w14:paraId="4B9FE7AD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118" w:type="dxa"/>
          </w:tcPr>
          <w:p w14:paraId="5087BC7A" w14:textId="2BB2563A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6 noiembrie</w:t>
            </w:r>
            <w:r w:rsidR="000C3447" w:rsidRPr="000C3447">
              <w:rPr>
                <w:sz w:val="22"/>
                <w:szCs w:val="22"/>
                <w:lang w:val="ro-RO"/>
              </w:rPr>
              <w:t xml:space="preserve"> – </w:t>
            </w:r>
            <w:r w:rsidRPr="000C3447">
              <w:rPr>
                <w:sz w:val="22"/>
                <w:szCs w:val="22"/>
                <w:lang w:val="ro-RO"/>
              </w:rPr>
              <w:t>22 decembrie 2023</w:t>
            </w:r>
          </w:p>
        </w:tc>
        <w:tc>
          <w:tcPr>
            <w:tcW w:w="5339" w:type="dxa"/>
          </w:tcPr>
          <w:p w14:paraId="02566BFE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30 noiembrie – zi liberă</w:t>
            </w:r>
          </w:p>
          <w:p w14:paraId="48799051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1 decembrie – zi liberă</w:t>
            </w:r>
          </w:p>
        </w:tc>
      </w:tr>
      <w:tr w:rsidR="00C6113A" w:rsidRPr="000C3447" w14:paraId="33F78717" w14:textId="77777777">
        <w:tc>
          <w:tcPr>
            <w:tcW w:w="1998" w:type="dxa"/>
          </w:tcPr>
          <w:p w14:paraId="40136B86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701" w:type="dxa"/>
          </w:tcPr>
          <w:p w14:paraId="4410CFEB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694" w:type="dxa"/>
          </w:tcPr>
          <w:p w14:paraId="540534D9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118" w:type="dxa"/>
          </w:tcPr>
          <w:p w14:paraId="66C957CC" w14:textId="46C0474A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8 ianuarie</w:t>
            </w:r>
            <w:r w:rsidR="000C3447" w:rsidRPr="000C3447">
              <w:rPr>
                <w:sz w:val="22"/>
                <w:szCs w:val="22"/>
                <w:lang w:val="ro-RO"/>
              </w:rPr>
              <w:t xml:space="preserve"> – </w:t>
            </w:r>
            <w:r w:rsidRPr="000C3447">
              <w:rPr>
                <w:sz w:val="22"/>
                <w:szCs w:val="22"/>
                <w:lang w:val="ro-RO"/>
              </w:rPr>
              <w:t>23 februarie 2024</w:t>
            </w:r>
          </w:p>
        </w:tc>
        <w:tc>
          <w:tcPr>
            <w:tcW w:w="5339" w:type="dxa"/>
          </w:tcPr>
          <w:p w14:paraId="553A2DAF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24 ianuarie – zi liberă</w:t>
            </w:r>
          </w:p>
        </w:tc>
      </w:tr>
      <w:tr w:rsidR="00C6113A" w:rsidRPr="000C3447" w14:paraId="3AFFF596" w14:textId="77777777">
        <w:tc>
          <w:tcPr>
            <w:tcW w:w="1998" w:type="dxa"/>
          </w:tcPr>
          <w:p w14:paraId="3A06422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IV</w:t>
            </w:r>
          </w:p>
        </w:tc>
        <w:tc>
          <w:tcPr>
            <w:tcW w:w="1701" w:type="dxa"/>
          </w:tcPr>
          <w:p w14:paraId="1D242F2E" w14:textId="36836264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8 (din</w:t>
            </w:r>
            <w:r w:rsidR="000C3447">
              <w:rPr>
                <w:sz w:val="22"/>
                <w:szCs w:val="22"/>
                <w:lang w:val="ro-RO"/>
              </w:rPr>
              <w:t>tre</w:t>
            </w:r>
            <w:r w:rsidRPr="000C3447">
              <w:rPr>
                <w:sz w:val="22"/>
                <w:szCs w:val="22"/>
                <w:lang w:val="ro-RO"/>
              </w:rPr>
              <w:t xml:space="preserve"> care 7 de predare-învățare-evaluare)</w:t>
            </w:r>
          </w:p>
        </w:tc>
        <w:tc>
          <w:tcPr>
            <w:tcW w:w="2694" w:type="dxa"/>
          </w:tcPr>
          <w:p w14:paraId="1032B1DC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118" w:type="dxa"/>
          </w:tcPr>
          <w:p w14:paraId="03DDF69A" w14:textId="30155E24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4 martie</w:t>
            </w:r>
            <w:r w:rsidR="000C3447" w:rsidRPr="000C3447">
              <w:rPr>
                <w:sz w:val="22"/>
                <w:szCs w:val="22"/>
                <w:lang w:val="ro-RO"/>
              </w:rPr>
              <w:t xml:space="preserve"> – </w:t>
            </w:r>
            <w:r w:rsidRPr="000C3447">
              <w:rPr>
                <w:sz w:val="22"/>
                <w:szCs w:val="22"/>
                <w:lang w:val="ro-RO"/>
              </w:rPr>
              <w:t>26 aprilie 2024</w:t>
            </w:r>
          </w:p>
        </w:tc>
        <w:tc>
          <w:tcPr>
            <w:tcW w:w="5339" w:type="dxa"/>
          </w:tcPr>
          <w:p w14:paraId="754A35D4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Săptămâna 8 va fi alocată Programului „Școala altfel” sau „Săptămâna verde”.</w:t>
            </w:r>
          </w:p>
        </w:tc>
      </w:tr>
      <w:tr w:rsidR="00C6113A" w:rsidRPr="000C3447" w14:paraId="5B60C454" w14:textId="77777777">
        <w:tc>
          <w:tcPr>
            <w:tcW w:w="1998" w:type="dxa"/>
          </w:tcPr>
          <w:p w14:paraId="087D40CE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V</w:t>
            </w:r>
          </w:p>
        </w:tc>
        <w:tc>
          <w:tcPr>
            <w:tcW w:w="1701" w:type="dxa"/>
          </w:tcPr>
          <w:p w14:paraId="482BD2FC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2694" w:type="dxa"/>
          </w:tcPr>
          <w:p w14:paraId="5449F792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118" w:type="dxa"/>
          </w:tcPr>
          <w:p w14:paraId="34AB76B4" w14:textId="7D83DB5B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8 mai</w:t>
            </w:r>
            <w:r w:rsidR="000C3447" w:rsidRPr="000C3447">
              <w:rPr>
                <w:sz w:val="22"/>
                <w:szCs w:val="22"/>
                <w:lang w:val="ro-RO"/>
              </w:rPr>
              <w:t xml:space="preserve"> – </w:t>
            </w:r>
            <w:r w:rsidRPr="000C3447">
              <w:rPr>
                <w:sz w:val="22"/>
                <w:szCs w:val="22"/>
                <w:lang w:val="ro-RO"/>
              </w:rPr>
              <w:t>21 iunie 2024</w:t>
            </w:r>
          </w:p>
        </w:tc>
        <w:tc>
          <w:tcPr>
            <w:tcW w:w="5339" w:type="dxa"/>
          </w:tcPr>
          <w:p w14:paraId="30F5A8FD" w14:textId="77777777" w:rsidR="00C6113A" w:rsidRPr="000C3447" w:rsidRDefault="00000000">
            <w:pPr>
              <w:rPr>
                <w:sz w:val="22"/>
                <w:szCs w:val="22"/>
                <w:lang w:val="ro-RO"/>
              </w:rPr>
            </w:pPr>
            <w:r w:rsidRPr="000C3447">
              <w:rPr>
                <w:sz w:val="22"/>
                <w:szCs w:val="22"/>
                <w:lang w:val="ro-RO"/>
              </w:rPr>
              <w:t>6 și 7 mai – luni și marți – sunt zile de vacanță.</w:t>
            </w:r>
          </w:p>
        </w:tc>
      </w:tr>
      <w:tr w:rsidR="00C6113A" w:rsidRPr="000C3447" w14:paraId="7F8C9EC7" w14:textId="77777777">
        <w:tc>
          <w:tcPr>
            <w:tcW w:w="1998" w:type="dxa"/>
          </w:tcPr>
          <w:p w14:paraId="2A58C33A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701" w:type="dxa"/>
          </w:tcPr>
          <w:p w14:paraId="2A465373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36</w:t>
            </w:r>
          </w:p>
        </w:tc>
        <w:tc>
          <w:tcPr>
            <w:tcW w:w="2694" w:type="dxa"/>
          </w:tcPr>
          <w:p w14:paraId="66FC3246" w14:textId="77777777" w:rsidR="00C6113A" w:rsidRPr="000C3447" w:rsidRDefault="00000000">
            <w:pPr>
              <w:rPr>
                <w:b/>
                <w:sz w:val="22"/>
                <w:szCs w:val="22"/>
                <w:lang w:val="ro-RO"/>
              </w:rPr>
            </w:pPr>
            <w:r w:rsidRPr="000C3447">
              <w:rPr>
                <w:b/>
                <w:sz w:val="22"/>
                <w:szCs w:val="22"/>
                <w:lang w:val="ro-RO"/>
              </w:rPr>
              <w:t>36</w:t>
            </w:r>
          </w:p>
        </w:tc>
        <w:tc>
          <w:tcPr>
            <w:tcW w:w="3118" w:type="dxa"/>
          </w:tcPr>
          <w:p w14:paraId="74219CEA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5339" w:type="dxa"/>
          </w:tcPr>
          <w:p w14:paraId="488DB604" w14:textId="77777777" w:rsidR="00C6113A" w:rsidRPr="000C3447" w:rsidRDefault="00C6113A">
            <w:pPr>
              <w:rPr>
                <w:b/>
                <w:sz w:val="22"/>
                <w:szCs w:val="22"/>
                <w:lang w:val="ro-RO"/>
              </w:rPr>
            </w:pPr>
          </w:p>
        </w:tc>
      </w:tr>
    </w:tbl>
    <w:p w14:paraId="50B424A3" w14:textId="77777777" w:rsidR="00C6113A" w:rsidRPr="00EB6614" w:rsidRDefault="00C6113A">
      <w:pPr>
        <w:rPr>
          <w:lang w:val="ro-RO"/>
        </w:rPr>
      </w:pPr>
    </w:p>
    <w:sectPr w:rsidR="00C6113A" w:rsidRPr="00EB6614">
      <w:footerReference w:type="default" r:id="rId8"/>
      <w:pgSz w:w="16838" w:h="11906" w:orient="landscape"/>
      <w:pgMar w:top="720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D59E" w14:textId="77777777" w:rsidR="00C83A8D" w:rsidRDefault="00C83A8D">
      <w:r>
        <w:separator/>
      </w:r>
    </w:p>
  </w:endnote>
  <w:endnote w:type="continuationSeparator" w:id="0">
    <w:p w14:paraId="20A64751" w14:textId="77777777" w:rsidR="00C83A8D" w:rsidRDefault="00C8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BFA4" w14:textId="77777777" w:rsidR="00C611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 xml:space="preserve">Pagina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B661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din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B661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089E0FB" w14:textId="77777777" w:rsidR="00C6113A" w:rsidRDefault="00C611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C578" w14:textId="77777777" w:rsidR="00C83A8D" w:rsidRDefault="00C83A8D">
      <w:r>
        <w:separator/>
      </w:r>
    </w:p>
  </w:footnote>
  <w:footnote w:type="continuationSeparator" w:id="0">
    <w:p w14:paraId="22AEDE61" w14:textId="77777777" w:rsidR="00C83A8D" w:rsidRDefault="00C83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3A"/>
    <w:rsid w:val="000205F6"/>
    <w:rsid w:val="000B502F"/>
    <w:rsid w:val="000C3447"/>
    <w:rsid w:val="00175F02"/>
    <w:rsid w:val="00256BCC"/>
    <w:rsid w:val="003041D8"/>
    <w:rsid w:val="004449E8"/>
    <w:rsid w:val="00452AE1"/>
    <w:rsid w:val="00674709"/>
    <w:rsid w:val="006F3E09"/>
    <w:rsid w:val="009F4633"/>
    <w:rsid w:val="00B028E0"/>
    <w:rsid w:val="00C6113A"/>
    <w:rsid w:val="00C83A8D"/>
    <w:rsid w:val="00DD2CC1"/>
    <w:rsid w:val="00EB6614"/>
    <w:rsid w:val="00EC50DA"/>
    <w:rsid w:val="00EE1639"/>
    <w:rsid w:val="00F2493B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2350"/>
  <w15:docId w15:val="{559F9BDE-2617-4868-83EE-CBA3B3DB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8C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uiPriority w:val="9"/>
    <w:qFormat/>
    <w:rsid w:val="008758C0"/>
    <w:pPr>
      <w:keepNext/>
      <w:tabs>
        <w:tab w:val="num" w:pos="432"/>
      </w:tabs>
      <w:ind w:left="432" w:hanging="432"/>
      <w:outlineLvl w:val="0"/>
    </w:pPr>
    <w:rPr>
      <w:iCs/>
      <w:sz w:val="24"/>
      <w:lang w:val="ro-RO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758C0"/>
    <w:pPr>
      <w:keepNext/>
      <w:tabs>
        <w:tab w:val="num" w:pos="576"/>
      </w:tabs>
      <w:ind w:left="576" w:hanging="576"/>
      <w:outlineLvl w:val="1"/>
    </w:pPr>
    <w:rPr>
      <w:b/>
      <w:bCs/>
      <w:sz w:val="24"/>
      <w:lang w:val="fr-FR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758C0"/>
    <w:rPr>
      <w:rFonts w:ascii="Symbol" w:hAnsi="Symbol"/>
    </w:rPr>
  </w:style>
  <w:style w:type="character" w:customStyle="1" w:styleId="WW8Num1z1">
    <w:name w:val="WW8Num1z1"/>
    <w:rsid w:val="008758C0"/>
    <w:rPr>
      <w:rFonts w:ascii="Courier New" w:hAnsi="Courier New" w:cs="Courier New"/>
    </w:rPr>
  </w:style>
  <w:style w:type="character" w:customStyle="1" w:styleId="WW8Num1z2">
    <w:name w:val="WW8Num1z2"/>
    <w:rsid w:val="008758C0"/>
    <w:rPr>
      <w:rFonts w:ascii="Wingdings" w:hAnsi="Wingdings"/>
    </w:rPr>
  </w:style>
  <w:style w:type="character" w:customStyle="1" w:styleId="WW8Num2z0">
    <w:name w:val="WW8Num2z0"/>
    <w:rsid w:val="008758C0"/>
    <w:rPr>
      <w:rFonts w:ascii="Symbol" w:hAnsi="Symbol"/>
    </w:rPr>
  </w:style>
  <w:style w:type="character" w:customStyle="1" w:styleId="WW8Num2z1">
    <w:name w:val="WW8Num2z1"/>
    <w:rsid w:val="008758C0"/>
    <w:rPr>
      <w:rFonts w:ascii="Courier New" w:hAnsi="Courier New" w:cs="Courier New"/>
    </w:rPr>
  </w:style>
  <w:style w:type="character" w:customStyle="1" w:styleId="WW8Num2z2">
    <w:name w:val="WW8Num2z2"/>
    <w:rsid w:val="008758C0"/>
    <w:rPr>
      <w:rFonts w:ascii="Wingdings" w:hAnsi="Wingdings"/>
    </w:rPr>
  </w:style>
  <w:style w:type="character" w:customStyle="1" w:styleId="WW8Num3z0">
    <w:name w:val="WW8Num3z0"/>
    <w:rsid w:val="008758C0"/>
    <w:rPr>
      <w:rFonts w:ascii="Symbol" w:hAnsi="Symbol"/>
    </w:rPr>
  </w:style>
  <w:style w:type="character" w:customStyle="1" w:styleId="WW8Num3z1">
    <w:name w:val="WW8Num3z1"/>
    <w:rsid w:val="008758C0"/>
    <w:rPr>
      <w:rFonts w:ascii="Courier New" w:hAnsi="Courier New" w:cs="Courier New"/>
    </w:rPr>
  </w:style>
  <w:style w:type="character" w:customStyle="1" w:styleId="WW8Num3z2">
    <w:name w:val="WW8Num3z2"/>
    <w:rsid w:val="008758C0"/>
    <w:rPr>
      <w:rFonts w:ascii="Wingdings" w:hAnsi="Wingdings"/>
    </w:rPr>
  </w:style>
  <w:style w:type="character" w:customStyle="1" w:styleId="WW8Num4z0">
    <w:name w:val="WW8Num4z0"/>
    <w:rsid w:val="008758C0"/>
    <w:rPr>
      <w:rFonts w:ascii="Wingdings" w:hAnsi="Wingdings"/>
    </w:rPr>
  </w:style>
  <w:style w:type="character" w:customStyle="1" w:styleId="WW8Num4z1">
    <w:name w:val="WW8Num4z1"/>
    <w:rsid w:val="008758C0"/>
    <w:rPr>
      <w:rFonts w:ascii="Courier New" w:hAnsi="Courier New"/>
    </w:rPr>
  </w:style>
  <w:style w:type="character" w:customStyle="1" w:styleId="WW8Num4z3">
    <w:name w:val="WW8Num4z3"/>
    <w:rsid w:val="008758C0"/>
    <w:rPr>
      <w:rFonts w:ascii="Symbol" w:hAnsi="Symbol"/>
    </w:rPr>
  </w:style>
  <w:style w:type="character" w:customStyle="1" w:styleId="WW8Num5z0">
    <w:name w:val="WW8Num5z0"/>
    <w:rsid w:val="008758C0"/>
    <w:rPr>
      <w:rFonts w:ascii="Symbol" w:hAnsi="Symbol"/>
    </w:rPr>
  </w:style>
  <w:style w:type="character" w:customStyle="1" w:styleId="WW8Num5z1">
    <w:name w:val="WW8Num5z1"/>
    <w:rsid w:val="008758C0"/>
    <w:rPr>
      <w:rFonts w:ascii="Courier New" w:hAnsi="Courier New" w:cs="Courier New"/>
    </w:rPr>
  </w:style>
  <w:style w:type="character" w:customStyle="1" w:styleId="WW8Num5z2">
    <w:name w:val="WW8Num5z2"/>
    <w:rsid w:val="008758C0"/>
    <w:rPr>
      <w:rFonts w:ascii="Wingdings" w:hAnsi="Wingdings"/>
    </w:rPr>
  </w:style>
  <w:style w:type="character" w:customStyle="1" w:styleId="WW8Num6z0">
    <w:name w:val="WW8Num6z0"/>
    <w:rsid w:val="008758C0"/>
    <w:rPr>
      <w:rFonts w:ascii="Wingdings" w:hAnsi="Wingdings"/>
    </w:rPr>
  </w:style>
  <w:style w:type="character" w:customStyle="1" w:styleId="WW8Num6z1">
    <w:name w:val="WW8Num6z1"/>
    <w:rsid w:val="008758C0"/>
    <w:rPr>
      <w:rFonts w:ascii="Courier New" w:hAnsi="Courier New"/>
    </w:rPr>
  </w:style>
  <w:style w:type="character" w:customStyle="1" w:styleId="WW8Num6z3">
    <w:name w:val="WW8Num6z3"/>
    <w:rsid w:val="008758C0"/>
    <w:rPr>
      <w:rFonts w:ascii="Symbol" w:hAnsi="Symbol"/>
    </w:rPr>
  </w:style>
  <w:style w:type="character" w:customStyle="1" w:styleId="WW8Num7z0">
    <w:name w:val="WW8Num7z0"/>
    <w:rsid w:val="008758C0"/>
    <w:rPr>
      <w:rFonts w:ascii="Symbol" w:hAnsi="Symbol"/>
    </w:rPr>
  </w:style>
  <w:style w:type="character" w:customStyle="1" w:styleId="WW8Num7z1">
    <w:name w:val="WW8Num7z1"/>
    <w:rsid w:val="008758C0"/>
    <w:rPr>
      <w:rFonts w:ascii="Courier New" w:hAnsi="Courier New" w:cs="Courier New"/>
    </w:rPr>
  </w:style>
  <w:style w:type="character" w:customStyle="1" w:styleId="WW8Num7z2">
    <w:name w:val="WW8Num7z2"/>
    <w:rsid w:val="008758C0"/>
    <w:rPr>
      <w:rFonts w:ascii="Wingdings" w:hAnsi="Wingdings"/>
    </w:rPr>
  </w:style>
  <w:style w:type="character" w:customStyle="1" w:styleId="WW8Num8z0">
    <w:name w:val="WW8Num8z0"/>
    <w:rsid w:val="008758C0"/>
    <w:rPr>
      <w:rFonts w:ascii="Symbol" w:hAnsi="Symbol"/>
    </w:rPr>
  </w:style>
  <w:style w:type="character" w:customStyle="1" w:styleId="WW8Num8z1">
    <w:name w:val="WW8Num8z1"/>
    <w:rsid w:val="008758C0"/>
    <w:rPr>
      <w:rFonts w:ascii="Courier New" w:hAnsi="Courier New" w:cs="Courier New"/>
    </w:rPr>
  </w:style>
  <w:style w:type="character" w:customStyle="1" w:styleId="WW8Num8z2">
    <w:name w:val="WW8Num8z2"/>
    <w:rsid w:val="008758C0"/>
    <w:rPr>
      <w:rFonts w:ascii="Wingdings" w:hAnsi="Wingdings"/>
    </w:rPr>
  </w:style>
  <w:style w:type="character" w:customStyle="1" w:styleId="WW8Num9z0">
    <w:name w:val="WW8Num9z0"/>
    <w:rsid w:val="008758C0"/>
    <w:rPr>
      <w:rFonts w:ascii="Wingdings" w:hAnsi="Wingdings"/>
    </w:rPr>
  </w:style>
  <w:style w:type="character" w:customStyle="1" w:styleId="WW8Num9z1">
    <w:name w:val="WW8Num9z1"/>
    <w:rsid w:val="008758C0"/>
    <w:rPr>
      <w:rFonts w:ascii="Courier New" w:hAnsi="Courier New"/>
    </w:rPr>
  </w:style>
  <w:style w:type="character" w:customStyle="1" w:styleId="WW8Num9z3">
    <w:name w:val="WW8Num9z3"/>
    <w:rsid w:val="008758C0"/>
    <w:rPr>
      <w:rFonts w:ascii="Symbol" w:hAnsi="Symbol"/>
    </w:rPr>
  </w:style>
  <w:style w:type="character" w:customStyle="1" w:styleId="DefaultParagraphFont1">
    <w:name w:val="Default Paragraph Font1"/>
    <w:rsid w:val="008758C0"/>
  </w:style>
  <w:style w:type="character" w:styleId="PageNumber">
    <w:name w:val="page number"/>
    <w:basedOn w:val="DefaultParagraphFont1"/>
    <w:rsid w:val="008758C0"/>
  </w:style>
  <w:style w:type="character" w:customStyle="1" w:styleId="Bullets">
    <w:name w:val="Bullets"/>
    <w:rsid w:val="008758C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758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8758C0"/>
    <w:pPr>
      <w:spacing w:after="120"/>
    </w:pPr>
  </w:style>
  <w:style w:type="paragraph" w:styleId="List">
    <w:name w:val="List"/>
    <w:basedOn w:val="BodyText"/>
    <w:rsid w:val="008758C0"/>
    <w:rPr>
      <w:rFonts w:cs="Mangal"/>
    </w:rPr>
  </w:style>
  <w:style w:type="paragraph" w:styleId="Caption">
    <w:name w:val="caption"/>
    <w:basedOn w:val="Normal"/>
    <w:next w:val="Normal"/>
    <w:qFormat/>
    <w:rsid w:val="008758C0"/>
    <w:pPr>
      <w:jc w:val="right"/>
    </w:pPr>
    <w:rPr>
      <w:b/>
      <w:sz w:val="24"/>
      <w:lang w:val="ro-RO"/>
    </w:rPr>
  </w:style>
  <w:style w:type="paragraph" w:customStyle="1" w:styleId="Index">
    <w:name w:val="Index"/>
    <w:basedOn w:val="Normal"/>
    <w:rsid w:val="008758C0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8758C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8758C0"/>
    <w:pPr>
      <w:suppressLineNumbers/>
    </w:pPr>
  </w:style>
  <w:style w:type="paragraph" w:customStyle="1" w:styleId="TableHeading">
    <w:name w:val="Table Heading"/>
    <w:basedOn w:val="TableContents"/>
    <w:rsid w:val="008758C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758C0"/>
  </w:style>
  <w:style w:type="paragraph" w:styleId="Header">
    <w:name w:val="header"/>
    <w:basedOn w:val="Normal"/>
    <w:link w:val="HeaderChar"/>
    <w:uiPriority w:val="99"/>
    <w:rsid w:val="008758C0"/>
    <w:pPr>
      <w:suppressLineNumbers/>
      <w:tabs>
        <w:tab w:val="center" w:pos="4986"/>
        <w:tab w:val="right" w:pos="9972"/>
      </w:tabs>
    </w:pPr>
  </w:style>
  <w:style w:type="character" w:styleId="CommentReference">
    <w:name w:val="annotation reference"/>
    <w:semiHidden/>
    <w:rsid w:val="00D82386"/>
    <w:rPr>
      <w:sz w:val="16"/>
      <w:szCs w:val="16"/>
    </w:rPr>
  </w:style>
  <w:style w:type="paragraph" w:styleId="CommentText">
    <w:name w:val="annotation text"/>
    <w:basedOn w:val="Normal"/>
    <w:semiHidden/>
    <w:rsid w:val="00D82386"/>
  </w:style>
  <w:style w:type="paragraph" w:styleId="CommentSubject">
    <w:name w:val="annotation subject"/>
    <w:basedOn w:val="CommentText"/>
    <w:next w:val="CommentText"/>
    <w:semiHidden/>
    <w:rsid w:val="00D82386"/>
    <w:rPr>
      <w:b/>
      <w:bCs/>
    </w:rPr>
  </w:style>
  <w:style w:type="paragraph" w:styleId="BalloonText">
    <w:name w:val="Balloon Text"/>
    <w:basedOn w:val="Normal"/>
    <w:semiHidden/>
    <w:rsid w:val="00D823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82386"/>
  </w:style>
  <w:style w:type="character" w:styleId="FootnoteReference">
    <w:name w:val="footnote reference"/>
    <w:semiHidden/>
    <w:rsid w:val="00D82386"/>
    <w:rPr>
      <w:vertAlign w:val="superscript"/>
    </w:rPr>
  </w:style>
  <w:style w:type="character" w:customStyle="1" w:styleId="FooterChar">
    <w:name w:val="Footer Char"/>
    <w:link w:val="Footer"/>
    <w:uiPriority w:val="99"/>
    <w:rsid w:val="00804143"/>
    <w:rPr>
      <w:lang w:val="en-GB" w:eastAsia="ar-SA"/>
    </w:rPr>
  </w:style>
  <w:style w:type="paragraph" w:styleId="ListParagraph">
    <w:name w:val="List Paragraph"/>
    <w:basedOn w:val="Normal"/>
    <w:uiPriority w:val="34"/>
    <w:qFormat/>
    <w:rsid w:val="00D40B5E"/>
    <w:pPr>
      <w:ind w:left="720"/>
      <w:contextualSpacing/>
    </w:pPr>
  </w:style>
  <w:style w:type="table" w:styleId="TableGrid">
    <w:name w:val="Table Grid"/>
    <w:basedOn w:val="TableNormal"/>
    <w:rsid w:val="00F4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12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80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customStyle="1" w:styleId="HeaderChar">
    <w:name w:val="Header Char"/>
    <w:basedOn w:val="DefaultParagraphFont"/>
    <w:link w:val="Header"/>
    <w:uiPriority w:val="99"/>
    <w:rsid w:val="00BC3174"/>
    <w:rPr>
      <w:lang w:val="en-GB" w:eastAsia="ar-SA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itudinipozit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O8zHUVL+96h2LRp+t9WFeHW6Bg==">CgMxLjA4AHIhMXRqRFhHeC1fTjBfTnRZYmc1RzlOZ05waUdaZ19HbTEz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Kudor</dc:creator>
  <cp:lastModifiedBy>Ioana Tudose</cp:lastModifiedBy>
  <cp:revision>19</cp:revision>
  <cp:lastPrinted>2023-07-10T08:02:00Z</cp:lastPrinted>
  <dcterms:created xsi:type="dcterms:W3CDTF">2023-07-04T07:35:00Z</dcterms:created>
  <dcterms:modified xsi:type="dcterms:W3CDTF">2023-07-10T08:46:00Z</dcterms:modified>
</cp:coreProperties>
</file>